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DF98" w14:textId="77777777" w:rsidR="007A00C4" w:rsidRPr="00AB7C9F" w:rsidRDefault="007A00C4" w:rsidP="00B96736">
      <w:pPr>
        <w:pStyle w:val="Title"/>
        <w:spacing w:before="900" w:after="120"/>
        <w:rPr>
          <w:color w:val="D00131" w:themeColor="accent5"/>
          <w:sz w:val="48"/>
          <w:szCs w:val="48"/>
        </w:rPr>
      </w:pPr>
      <w:r w:rsidRPr="00AB7C9F">
        <w:rPr>
          <w:color w:val="D00131" w:themeColor="accent5"/>
          <w:sz w:val="48"/>
          <w:szCs w:val="48"/>
        </w:rPr>
        <w:t>Camps, Sports and Excursions Fund</w:t>
      </w:r>
    </w:p>
    <w:p w14:paraId="5652C27B" w14:textId="77777777" w:rsidR="007A00C4" w:rsidRPr="004F5FDE" w:rsidRDefault="007A00C4" w:rsidP="007A00C4">
      <w:pPr>
        <w:spacing w:before="60" w:after="60" w:line="240" w:lineRule="auto"/>
        <w:rPr>
          <w:rFonts w:asciiTheme="majorHAnsi" w:eastAsiaTheme="majorEastAsia" w:hAnsiTheme="majorHAnsi" w:cstheme="majorBidi"/>
          <w:b/>
          <w:bCs/>
          <w:color w:val="1F1646" w:themeColor="text1"/>
          <w:spacing w:val="-10"/>
          <w:kern w:val="28"/>
          <w:sz w:val="28"/>
          <w:szCs w:val="28"/>
        </w:rPr>
      </w:pPr>
      <w:r w:rsidRPr="004F5FDE">
        <w:rPr>
          <w:rFonts w:asciiTheme="majorHAnsi" w:eastAsiaTheme="majorEastAsia" w:hAnsiTheme="majorHAnsi" w:cstheme="majorBidi"/>
          <w:b/>
          <w:bCs/>
          <w:color w:val="1F1646" w:themeColor="text1"/>
          <w:spacing w:val="-10"/>
          <w:kern w:val="28"/>
          <w:sz w:val="28"/>
          <w:szCs w:val="28"/>
        </w:rPr>
        <w:t>APPLICATION FORM</w:t>
      </w:r>
    </w:p>
    <w:p w14:paraId="3FFBC79E" w14:textId="77777777" w:rsidR="007A00C4" w:rsidRPr="008B7D39" w:rsidRDefault="007A00C4" w:rsidP="007A00C4">
      <w:pPr>
        <w:spacing w:before="60" w:after="60" w:line="240" w:lineRule="auto"/>
        <w:rPr>
          <w:rFonts w:asciiTheme="majorHAnsi" w:eastAsiaTheme="majorEastAsia" w:hAnsiTheme="majorHAnsi" w:cstheme="majorBidi"/>
          <w:color w:val="1F1646" w:themeColor="text1"/>
          <w:spacing w:val="-10"/>
          <w:kern w:val="28"/>
          <w:sz w:val="48"/>
          <w:szCs w:val="48"/>
        </w:rPr>
      </w:pP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1" behindDoc="0" locked="0" layoutInCell="1" allowOverlap="1" wp14:anchorId="18748C31" wp14:editId="4A32EE65">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C2BA2E3">
              <v:rect id="Rectangle 1" style="position:absolute;margin-left:251.25pt;margin-top:.55pt;width:219.75pt;height:26.25pt;z-index:251656192;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es the school number" o:spid="_x0000_s1026" fillcolor="white [3212]" strokecolor="#04030a [484]" strokeweight="1.5pt" w14:anchorId="50271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w:pict>
          </mc:Fallback>
        </mc:AlternateContent>
      </w: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0" behindDoc="0" locked="0" layoutInCell="1" allowOverlap="1" wp14:anchorId="1EF0742E" wp14:editId="09A5DA3D">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04EB8B3">
              <v:rect id="Rectangle 1" style="position:absolute;margin-left:1.8pt;margin-top:1.2pt;width:219.75pt;height:26.25pt;z-index:251655168;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s the school name" o:spid="_x0000_s1026" fillcolor="white [3212]" strokecolor="#04030a [484]" strokeweight="1.5pt" w14:anchorId="63BF0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w:pict>
          </mc:Fallback>
        </mc:AlternateContent>
      </w:r>
    </w:p>
    <w:p w14:paraId="3925D78F" w14:textId="77777777" w:rsidR="007A00C4" w:rsidRDefault="007A00C4" w:rsidP="007A00C4">
      <w:pPr>
        <w:pStyle w:val="Intro"/>
        <w:spacing w:before="60" w:after="60" w:line="240" w:lineRule="auto"/>
        <w:rPr>
          <w:b/>
          <w:bCs/>
          <w:szCs w:val="24"/>
        </w:rPr>
      </w:pPr>
      <w:r w:rsidRPr="00025FCC">
        <w:rPr>
          <w:b/>
          <w:bCs/>
          <w:szCs w:val="24"/>
        </w:rPr>
        <w:t>School Name</w:t>
      </w:r>
      <w:r w:rsidRPr="00025FCC">
        <w:rPr>
          <w:b/>
          <w:bCs/>
          <w:szCs w:val="24"/>
        </w:rPr>
        <w:tab/>
      </w:r>
      <w:r w:rsidRPr="00025FCC">
        <w:rPr>
          <w:b/>
          <w:bCs/>
          <w:szCs w:val="24"/>
        </w:rPr>
        <w:tab/>
      </w:r>
      <w:r w:rsidRPr="00025FCC">
        <w:rPr>
          <w:b/>
          <w:bCs/>
          <w:szCs w:val="24"/>
        </w:rPr>
        <w:tab/>
      </w:r>
      <w:r w:rsidRPr="00025FCC">
        <w:rPr>
          <w:b/>
          <w:bCs/>
          <w:szCs w:val="24"/>
        </w:rPr>
        <w:tab/>
      </w:r>
      <w:r w:rsidRPr="00025FCC">
        <w:rPr>
          <w:b/>
          <w:bCs/>
          <w:szCs w:val="24"/>
        </w:rPr>
        <w:tab/>
        <w:t>School Ref ID</w:t>
      </w:r>
    </w:p>
    <w:p w14:paraId="7BCB56A6" w14:textId="77777777" w:rsidR="007A00C4" w:rsidRPr="007F676E" w:rsidRDefault="007A00C4" w:rsidP="007F676E">
      <w:pPr>
        <w:pStyle w:val="Heading2"/>
        <w:spacing w:before="120" w:after="60" w:line="240" w:lineRule="auto"/>
        <w:rPr>
          <w:b/>
          <w:bCs w:val="0"/>
          <w:color w:val="D00131" w:themeColor="accent5"/>
          <w:sz w:val="24"/>
          <w:szCs w:val="26"/>
        </w:rPr>
      </w:pPr>
      <w:r w:rsidRPr="007F676E">
        <w:rPr>
          <w:b/>
          <w:bCs w:val="0"/>
          <w:color w:val="D00131" w:themeColor="accent5"/>
          <w:sz w:val="24"/>
          <w:szCs w:val="26"/>
        </w:rPr>
        <w:t>Applicant details</w:t>
      </w:r>
    </w:p>
    <w:tbl>
      <w:tblPr>
        <w:tblStyle w:val="TableGrid"/>
        <w:tblW w:w="0" w:type="auto"/>
        <w:tblLook w:val="04A0" w:firstRow="1" w:lastRow="0" w:firstColumn="1" w:lastColumn="0" w:noHBand="0" w:noVBand="1"/>
      </w:tblPr>
      <w:tblGrid>
        <w:gridCol w:w="3539"/>
        <w:gridCol w:w="6662"/>
      </w:tblGrid>
      <w:tr w:rsidR="007A00C4" w14:paraId="748738B2" w14:textId="77777777" w:rsidTr="009A716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80601" w14:textId="77777777" w:rsidR="007A00C4" w:rsidRPr="008B7D39" w:rsidRDefault="007A00C4" w:rsidP="009A7163">
            <w:pPr>
              <w:spacing w:before="40" w:after="40" w:line="240" w:lineRule="auto"/>
              <w:rPr>
                <w:b w:val="0"/>
                <w:bCs/>
              </w:rPr>
            </w:pPr>
            <w:r>
              <w:rPr>
                <w:bCs/>
              </w:rPr>
              <w:t>Surname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E9B3D31" w14:textId="77777777" w:rsidR="007A00C4" w:rsidRDefault="007A00C4" w:rsidP="009A7163">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7A00C4" w14:paraId="6AC714D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296F1D7" w14:textId="77777777" w:rsidR="007A00C4" w:rsidRPr="008B7D39" w:rsidRDefault="007A00C4" w:rsidP="009A7163">
            <w:pPr>
              <w:spacing w:before="40" w:after="40" w:line="240" w:lineRule="auto"/>
              <w:rPr>
                <w:b/>
                <w:bCs/>
              </w:rPr>
            </w:pPr>
            <w:r w:rsidRPr="008B7D39">
              <w:rPr>
                <w:b/>
                <w:bCs/>
              </w:rPr>
              <w:t>First 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86B3E"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358739EF"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276B166" w14:textId="77777777" w:rsidR="007A00C4" w:rsidRPr="008B7D39" w:rsidRDefault="007A00C4" w:rsidP="009A7163">
            <w:pPr>
              <w:spacing w:before="40" w:after="40" w:line="240" w:lineRule="auto"/>
              <w:rPr>
                <w:b/>
                <w:bCs/>
              </w:rPr>
            </w:pPr>
            <w:r w:rsidRPr="008B7D39">
              <w:rPr>
                <w:b/>
                <w:bCs/>
              </w:rPr>
              <w:t>Address</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8092A9"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5227771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1FC645D1" w14:textId="77777777" w:rsidR="007A00C4" w:rsidRPr="008B7D39" w:rsidRDefault="007A00C4" w:rsidP="009A7163">
            <w:pPr>
              <w:spacing w:before="40" w:after="40" w:line="240" w:lineRule="auto"/>
              <w:rPr>
                <w:b/>
                <w:bCs/>
              </w:rPr>
            </w:pPr>
            <w:r w:rsidRPr="008B7D39">
              <w:rPr>
                <w:b/>
                <w:bCs/>
              </w:rPr>
              <w:t>Town/Suburb</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11B0D"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13FF32AB"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F0FD3F7" w14:textId="77777777" w:rsidR="007A00C4" w:rsidRPr="008B7D39" w:rsidRDefault="007A00C4" w:rsidP="009A7163">
            <w:pPr>
              <w:spacing w:before="40" w:after="40" w:line="240" w:lineRule="auto"/>
              <w:rPr>
                <w:b/>
                <w:bCs/>
              </w:rPr>
            </w:pPr>
            <w:r w:rsidRPr="008B7D39">
              <w:rPr>
                <w:b/>
                <w:bCs/>
              </w:rPr>
              <w:t>State and Postcode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43902F"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4D6CAE16"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0478A8F" w14:textId="77777777" w:rsidR="007A00C4" w:rsidRPr="008B7D39" w:rsidRDefault="007A00C4" w:rsidP="009A7163">
            <w:pPr>
              <w:spacing w:before="40" w:after="40" w:line="240" w:lineRule="auto"/>
              <w:rPr>
                <w:b/>
                <w:bCs/>
              </w:rPr>
            </w:pPr>
            <w:r>
              <w:rPr>
                <w:b/>
                <w:bCs/>
              </w:rPr>
              <w:t>Contact Number</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B71E2"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5D5F6AAA" w14:textId="77777777" w:rsidR="007A00C4" w:rsidRDefault="007A00C4" w:rsidP="007A00C4">
      <w:pPr>
        <w:spacing w:before="40" w:after="40" w:line="240" w:lineRule="auto"/>
      </w:pPr>
      <w:r>
        <w:t xml:space="preserve">Centrelink pensioner concession </w:t>
      </w:r>
      <w:r w:rsidRPr="008B7D39">
        <w:rPr>
          <w:b/>
          <w:bCs/>
        </w:rPr>
        <w:t>OR</w:t>
      </w:r>
      <w:r w:rsidRPr="008B7D39">
        <w:t xml:space="preserve"> </w:t>
      </w:r>
      <w:r>
        <w:t>Health care card number (CRN)</w:t>
      </w:r>
    </w:p>
    <w:p w14:paraId="308BF272" w14:textId="77777777" w:rsidR="007A00C4" w:rsidRDefault="007A00C4" w:rsidP="007A00C4">
      <w:pPr>
        <w:spacing w:before="40" w:after="40"/>
        <w:rPr>
          <w:b/>
          <w:bCs/>
        </w:rPr>
      </w:pPr>
      <w:r w:rsidRPr="003D1205">
        <w:rPr>
          <w:rFonts w:ascii="Arial" w:eastAsia="Arial" w:hAnsi="Arial" w:cs="Arial"/>
          <w:noProof/>
          <w:color w:val="231F20"/>
          <w:position w:val="-1"/>
        </w:rPr>
        <w:drawing>
          <wp:anchor distT="0" distB="0" distL="114300" distR="114300" simplePos="0" relativeHeight="251658242" behindDoc="0" locked="0" layoutInCell="1" allowOverlap="1" wp14:anchorId="3AB1FB40" wp14:editId="5F5C7915">
            <wp:simplePos x="0" y="0"/>
            <wp:positionH relativeFrom="margin">
              <wp:align>left</wp:align>
            </wp:positionH>
            <wp:positionV relativeFrom="paragraph">
              <wp:posOffset>8890</wp:posOffset>
            </wp:positionV>
            <wp:extent cx="3838575" cy="361950"/>
            <wp:effectExtent l="0" t="0" r="952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rotWithShape="1">
                    <a:blip r:embed="rId11">
                      <a:extLst>
                        <a:ext uri="{28A0092B-C50C-407E-A947-70E740481C1C}">
                          <a14:useLocalDpi xmlns:a14="http://schemas.microsoft.com/office/drawing/2010/main" val="0"/>
                        </a:ext>
                      </a:extLst>
                    </a:blip>
                    <a:srcRect r="9166"/>
                    <a:stretch>
                      <a:fillRect/>
                    </a:stretch>
                  </pic:blipFill>
                  <pic:spPr bwMode="auto">
                    <a:xfrm>
                      <a:off x="0" y="0"/>
                      <a:ext cx="383857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7D39">
        <w:rPr>
          <w:b/>
          <w:bCs/>
        </w:rPr>
        <w:t>OR</w:t>
      </w:r>
    </w:p>
    <w:p w14:paraId="03E0CE78" w14:textId="77777777" w:rsidR="007A00C4" w:rsidRPr="004F5FDE" w:rsidRDefault="007A00C4" w:rsidP="007A00C4">
      <w:pPr>
        <w:spacing w:before="40" w:after="40"/>
        <w:rPr>
          <w:sz w:val="22"/>
          <w:szCs w:val="22"/>
        </w:rPr>
      </w:pPr>
      <w:r>
        <w:rPr>
          <w:sz w:val="44"/>
          <w:szCs w:val="44"/>
        </w:rPr>
        <w:t xml:space="preserve"> </w:t>
      </w:r>
    </w:p>
    <w:p w14:paraId="625D76E8" w14:textId="53C8B671" w:rsidR="007A00C4" w:rsidRPr="00814E9C" w:rsidRDefault="007A00C4" w:rsidP="007A00C4">
      <w:pPr>
        <w:spacing w:before="40" w:after="40"/>
        <w:ind w:right="-284"/>
        <w:rPr>
          <w:sz w:val="22"/>
          <w:szCs w:val="22"/>
        </w:rPr>
      </w:pPr>
      <w:r w:rsidRPr="00864281">
        <w:rPr>
          <w:b/>
          <w:bCs/>
          <w:color w:val="1F1646" w:themeColor="text1"/>
          <w:sz w:val="22"/>
          <w:szCs w:val="22"/>
        </w:rPr>
        <w:t>OR</w:t>
      </w:r>
      <w:r w:rsidRPr="00814E9C">
        <w:rPr>
          <w:b/>
          <w:bCs/>
          <w:sz w:val="22"/>
          <w:szCs w:val="22"/>
        </w:rPr>
        <w:t xml:space="preserve">  </w:t>
      </w:r>
      <w:r w:rsidRPr="00864281">
        <w:rPr>
          <w:rFonts w:ascii="Wingdings" w:eastAsia="Wingdings" w:hAnsi="Wingdings" w:cs="Wingdings"/>
          <w:sz w:val="32"/>
          <w:szCs w:val="32"/>
        </w:rPr>
        <w:t>¨</w:t>
      </w:r>
      <w:r w:rsidRPr="00864281">
        <w:rPr>
          <w:sz w:val="32"/>
          <w:szCs w:val="32"/>
        </w:rPr>
        <w:t xml:space="preserve"> </w:t>
      </w:r>
      <w:r w:rsidRPr="00814E9C">
        <w:rPr>
          <w:sz w:val="22"/>
          <w:szCs w:val="22"/>
        </w:rPr>
        <w:t xml:space="preserve">Veterans affairs pensioner (Gold Card)*   </w:t>
      </w:r>
      <w:r w:rsidRPr="00864281">
        <w:rPr>
          <w:b/>
          <w:bCs/>
          <w:color w:val="1F1646" w:themeColor="text1"/>
          <w:sz w:val="22"/>
          <w:szCs w:val="22"/>
        </w:rPr>
        <w:t>OR</w:t>
      </w:r>
      <w:r w:rsidRPr="00814E9C">
        <w:rPr>
          <w:sz w:val="22"/>
          <w:szCs w:val="22"/>
        </w:rPr>
        <w:t xml:space="preserve"> </w:t>
      </w:r>
      <w:r w:rsidRPr="00864281">
        <w:rPr>
          <w:rFonts w:ascii="Wingdings" w:eastAsia="Wingdings" w:hAnsi="Wingdings" w:cs="Wingdings"/>
          <w:sz w:val="32"/>
          <w:szCs w:val="32"/>
        </w:rPr>
        <w:t>¨</w:t>
      </w:r>
      <w:r w:rsidRPr="00814E9C">
        <w:rPr>
          <w:sz w:val="22"/>
          <w:szCs w:val="22"/>
        </w:rPr>
        <w:t xml:space="preserve"> Special Consideration</w:t>
      </w:r>
      <w:r w:rsidR="00E341F4">
        <w:rPr>
          <w:sz w:val="22"/>
          <w:szCs w:val="22"/>
        </w:rPr>
        <w:t>*</w:t>
      </w:r>
      <w:r w:rsidR="00A920D0">
        <w:rPr>
          <w:sz w:val="22"/>
          <w:szCs w:val="22"/>
        </w:rPr>
        <w:t>*</w:t>
      </w:r>
      <w:r w:rsidRPr="00814E9C">
        <w:rPr>
          <w:sz w:val="22"/>
          <w:szCs w:val="22"/>
        </w:rPr>
        <w:t xml:space="preserve">    </w:t>
      </w:r>
    </w:p>
    <w:p w14:paraId="7EE45E5C" w14:textId="560BFC2B" w:rsidR="00A920D0" w:rsidRPr="003D13F7" w:rsidRDefault="00A920D0" w:rsidP="00A920D0">
      <w:pPr>
        <w:spacing w:before="40" w:after="40" w:line="180" w:lineRule="exact"/>
        <w:ind w:right="107"/>
        <w:rPr>
          <w:rFonts w:ascii="Arial" w:eastAsia="Arial" w:hAnsi="Arial" w:cs="Arial"/>
          <w:color w:val="231F20"/>
          <w:position w:val="-1"/>
          <w:sz w:val="17"/>
          <w:szCs w:val="17"/>
        </w:rPr>
      </w:pPr>
      <w:r w:rsidRPr="003D13F7">
        <w:rPr>
          <w:rFonts w:ascii="Arial" w:eastAsia="Arial" w:hAnsi="Arial" w:cs="Arial"/>
          <w:color w:val="231F20"/>
          <w:position w:val="-1"/>
          <w:sz w:val="17"/>
          <w:szCs w:val="17"/>
        </w:rPr>
        <w:t>*Applicants must provide a copy of the Veteran Affairs Gold card.</w:t>
      </w:r>
    </w:p>
    <w:p w14:paraId="36A78DA8" w14:textId="685A5F96" w:rsidR="007A00C4" w:rsidRPr="003D13F7" w:rsidRDefault="007A00C4" w:rsidP="00A920D0">
      <w:pPr>
        <w:spacing w:before="40" w:after="40" w:line="180" w:lineRule="exact"/>
        <w:ind w:right="107"/>
        <w:rPr>
          <w:rFonts w:ascii="Arial" w:eastAsia="Arial" w:hAnsi="Arial" w:cs="Arial"/>
          <w:color w:val="231F20"/>
          <w:position w:val="-1"/>
          <w:sz w:val="17"/>
          <w:szCs w:val="17"/>
        </w:rPr>
      </w:pPr>
      <w:r w:rsidRPr="00D00673">
        <w:rPr>
          <w:rFonts w:ascii="Arial" w:eastAsia="Arial" w:hAnsi="Arial" w:cs="Arial"/>
          <w:color w:val="231F20"/>
          <w:spacing w:val="-3"/>
          <w:position w:val="-1"/>
          <w:sz w:val="16"/>
          <w:szCs w:val="18"/>
        </w:rPr>
        <w:t>*</w:t>
      </w:r>
      <w:r w:rsidRPr="003D13F7">
        <w:rPr>
          <w:rFonts w:ascii="Arial" w:eastAsia="Arial" w:hAnsi="Arial" w:cs="Arial"/>
          <w:color w:val="231F20"/>
          <w:spacing w:val="-3"/>
          <w:position w:val="-1"/>
          <w:sz w:val="17"/>
          <w:szCs w:val="17"/>
        </w:rPr>
        <w:t>Out of Home Care applications</w:t>
      </w:r>
      <w:r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spacing w:val="-3"/>
          <w:position w:val="-1"/>
          <w:sz w:val="17"/>
          <w:szCs w:val="17"/>
        </w:rPr>
        <w:t>mus</w:t>
      </w:r>
      <w:r w:rsidRPr="003D13F7">
        <w:rPr>
          <w:rFonts w:ascii="Arial" w:eastAsia="Arial" w:hAnsi="Arial" w:cs="Arial"/>
          <w:color w:val="231F20"/>
          <w:position w:val="-1"/>
          <w:sz w:val="17"/>
          <w:szCs w:val="17"/>
        </w:rPr>
        <w:t>t</w:t>
      </w:r>
      <w:r w:rsidRPr="003D13F7">
        <w:rPr>
          <w:rFonts w:ascii="Arial" w:eastAsia="Arial" w:hAnsi="Arial" w:cs="Arial"/>
          <w:color w:val="231F20"/>
          <w:spacing w:val="-6"/>
          <w:position w:val="-1"/>
          <w:sz w:val="17"/>
          <w:szCs w:val="17"/>
        </w:rPr>
        <w:t xml:space="preserve"> </w:t>
      </w:r>
      <w:r w:rsidR="00566E54" w:rsidRPr="003D13F7">
        <w:rPr>
          <w:rFonts w:ascii="Arial" w:eastAsia="Arial" w:hAnsi="Arial" w:cs="Arial"/>
          <w:color w:val="231F20"/>
          <w:spacing w:val="-3"/>
          <w:position w:val="-1"/>
          <w:sz w:val="17"/>
          <w:szCs w:val="17"/>
        </w:rPr>
        <w:t>include</w:t>
      </w:r>
      <w:r w:rsidR="00566E54"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position w:val="-1"/>
          <w:sz w:val="17"/>
          <w:szCs w:val="17"/>
        </w:rPr>
        <w:t>a</w:t>
      </w:r>
      <w:r w:rsidRPr="003D13F7">
        <w:rPr>
          <w:rFonts w:ascii="Arial" w:eastAsia="Arial" w:hAnsi="Arial" w:cs="Arial"/>
          <w:color w:val="231F20"/>
          <w:spacing w:val="-3"/>
          <w:position w:val="-1"/>
          <w:sz w:val="17"/>
          <w:szCs w:val="17"/>
        </w:rPr>
        <w:t xml:space="preserve"> letter of support from the institution facilitating the arrangement (for example</w:t>
      </w:r>
      <w:r w:rsidR="00566E54" w:rsidRPr="003D13F7">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Mackillop Family Services or the Department of Families, Fairness and Housing (DFFH)</w:t>
      </w:r>
      <w:r w:rsidR="00E50B50">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w:t>
      </w:r>
      <w:r w:rsidR="00E50B50">
        <w:rPr>
          <w:rFonts w:ascii="Arial" w:eastAsia="Arial" w:hAnsi="Arial" w:cs="Arial"/>
          <w:color w:val="231F20"/>
          <w:spacing w:val="-3"/>
          <w:position w:val="-1"/>
          <w:sz w:val="17"/>
          <w:szCs w:val="17"/>
        </w:rPr>
        <w:t>a</w:t>
      </w:r>
      <w:r w:rsidRPr="003D13F7">
        <w:rPr>
          <w:rFonts w:ascii="Arial" w:eastAsia="Arial" w:hAnsi="Arial" w:cs="Arial"/>
          <w:color w:val="231F20"/>
          <w:spacing w:val="-3"/>
          <w:position w:val="-1"/>
          <w:sz w:val="17"/>
          <w:szCs w:val="17"/>
        </w:rPr>
        <w:t>s evidence</w:t>
      </w:r>
      <w:r w:rsidR="00E50B50">
        <w:rPr>
          <w:rFonts w:ascii="Arial" w:eastAsia="Arial" w:hAnsi="Arial" w:cs="Arial"/>
          <w:color w:val="231F20"/>
          <w:spacing w:val="-3"/>
          <w:position w:val="-1"/>
          <w:sz w:val="17"/>
          <w:szCs w:val="17"/>
        </w:rPr>
        <w:t xml:space="preserve"> of the arrangement and must be no more than 18 months old</w:t>
      </w:r>
      <w:r w:rsidRPr="003D13F7">
        <w:rPr>
          <w:rFonts w:ascii="Arial" w:eastAsia="Arial" w:hAnsi="Arial" w:cs="Arial"/>
          <w:color w:val="231F20"/>
          <w:position w:val="-1"/>
          <w:sz w:val="17"/>
          <w:szCs w:val="17"/>
        </w:rPr>
        <w:t>).</w:t>
      </w:r>
    </w:p>
    <w:p w14:paraId="6875AEA0" w14:textId="77777777" w:rsidR="007A00C4" w:rsidRPr="007F676E" w:rsidRDefault="007A00C4" w:rsidP="007F676E">
      <w:pPr>
        <w:pStyle w:val="Heading2"/>
        <w:spacing w:before="120" w:after="40"/>
        <w:rPr>
          <w:b/>
          <w:bCs w:val="0"/>
          <w:color w:val="D00131" w:themeColor="accent5"/>
          <w:sz w:val="24"/>
          <w:szCs w:val="26"/>
        </w:rPr>
      </w:pPr>
      <w:r w:rsidRPr="007F676E">
        <w:rPr>
          <w:b/>
          <w:bCs w:val="0"/>
          <w:color w:val="D00131" w:themeColor="accent5"/>
          <w:sz w:val="24"/>
          <w:szCs w:val="26"/>
        </w:rPr>
        <w:t>Student details</w:t>
      </w:r>
    </w:p>
    <w:tbl>
      <w:tblPr>
        <w:tblStyle w:val="TableGrid"/>
        <w:tblW w:w="0" w:type="auto"/>
        <w:tblLook w:val="04A0" w:firstRow="1" w:lastRow="0" w:firstColumn="1" w:lastColumn="0" w:noHBand="0" w:noVBand="1"/>
      </w:tblPr>
      <w:tblGrid>
        <w:gridCol w:w="3256"/>
        <w:gridCol w:w="2693"/>
        <w:gridCol w:w="1559"/>
        <w:gridCol w:w="1506"/>
        <w:gridCol w:w="1275"/>
      </w:tblGrid>
      <w:tr w:rsidR="007A00C4" w:rsidRPr="00865128" w14:paraId="4ACB089D" w14:textId="77777777" w:rsidTr="004E0AC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92FA8" w14:textId="77777777" w:rsidR="007A00C4" w:rsidRPr="004E0AC8" w:rsidRDefault="007A00C4" w:rsidP="009A7163">
            <w:pPr>
              <w:spacing w:before="0" w:after="0" w:line="240" w:lineRule="auto"/>
            </w:pPr>
            <w:r w:rsidRPr="00507846">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65F95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BC9CF"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Student ID</w:t>
            </w: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9FB6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Date of birth</w:t>
            </w:r>
            <w:r w:rsidRPr="00507846">
              <w:br/>
            </w:r>
            <w:r w:rsidRPr="00865128">
              <w:t>(dd/mm/</w:t>
            </w:r>
            <w:proofErr w:type="spellStart"/>
            <w:r w:rsidRPr="00865128">
              <w:t>yyyy</w:t>
            </w:r>
            <w:proofErr w:type="spellEnd"/>
            <w:r w:rsidRPr="00865128">
              <w:t>)</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CEFCF5"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Year level</w:t>
            </w:r>
          </w:p>
        </w:tc>
      </w:tr>
      <w:tr w:rsidR="007A00C4" w:rsidRPr="00ED31DE" w14:paraId="29FA836B"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63F0E"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DFBFC"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38F512"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1E9D9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8F77F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2EA681D7"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90724C"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D7997"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E879A"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94C81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CC9CC1"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3E4A369E"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D3F8"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03BA2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08EA3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F2D68"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4DC34D"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7261BDE8"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1E167A"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1204F"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51565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8E5D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684C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bl>
    <w:p w14:paraId="44D6E689" w14:textId="77777777" w:rsidR="007A00C4" w:rsidRPr="00476C9A" w:rsidRDefault="007A00C4" w:rsidP="0070440B">
      <w:pPr>
        <w:pStyle w:val="Heading3"/>
        <w:spacing w:before="240"/>
        <w:rPr>
          <w:rFonts w:eastAsia="Arial"/>
          <w:color w:val="D00131" w:themeColor="accent5"/>
        </w:rPr>
      </w:pPr>
      <w:r w:rsidRPr="00476C9A">
        <w:rPr>
          <w:rFonts w:eastAsia="Arial"/>
          <w:color w:val="D00131" w:themeColor="accent5"/>
        </w:rPr>
        <w:t>Declaration</w:t>
      </w:r>
    </w:p>
    <w:p w14:paraId="0356FFF2" w14:textId="77777777" w:rsidR="007A00C4" w:rsidRPr="003D13F7" w:rsidRDefault="007A00C4" w:rsidP="007A00C4">
      <w:pPr>
        <w:spacing w:after="0" w:line="249" w:lineRule="auto"/>
        <w:ind w:right="201"/>
        <w:jc w:val="both"/>
        <w:rPr>
          <w:rFonts w:ascii="Arial" w:eastAsia="Arial" w:hAnsi="Arial" w:cs="Arial"/>
          <w:color w:val="231F20"/>
          <w:spacing w:val="-3"/>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authoris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Victorian </w:t>
      </w:r>
      <w:r w:rsidRPr="003D13F7">
        <w:rPr>
          <w:rFonts w:ascii="Arial" w:eastAsia="Arial" w:hAnsi="Arial" w:cs="Arial"/>
          <w:color w:val="231F20"/>
          <w:spacing w:val="-3"/>
          <w:sz w:val="17"/>
          <w:szCs w:val="17"/>
        </w:rPr>
        <w:t>Departmen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Educatio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w:t>
      </w:r>
      <w:r w:rsidRPr="003D13F7">
        <w:rPr>
          <w:rFonts w:ascii="Arial" w:eastAsia="Arial" w:hAnsi="Arial" w:cs="Arial"/>
          <w:color w:val="231F20"/>
          <w:sz w:val="17"/>
          <w:szCs w:val="17"/>
        </w:rPr>
        <w:t>k</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proofErr w:type="spellStart"/>
      <w:r w:rsidRPr="003D13F7">
        <w:rPr>
          <w:rFonts w:ascii="Arial" w:eastAsia="Arial" w:hAnsi="Arial" w:cs="Arial"/>
          <w:color w:val="231F20"/>
          <w:spacing w:val="-3"/>
          <w:sz w:val="17"/>
          <w:szCs w:val="17"/>
        </w:rPr>
        <w:t>eService</w:t>
      </w:r>
      <w:r w:rsidRPr="003D13F7">
        <w:rPr>
          <w:rFonts w:ascii="Arial" w:eastAsia="Arial" w:hAnsi="Arial" w:cs="Arial"/>
          <w:color w:val="231F20"/>
          <w:sz w:val="17"/>
          <w:szCs w:val="17"/>
        </w:rPr>
        <w:t>s</w:t>
      </w:r>
      <w:proofErr w:type="spellEnd"/>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perfor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enquir</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Centrelink custome</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detail</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enabl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busines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to determine if I qualify for a concession, rebate or service. I also authorise the Victorian Department of Families, Fairness and Housing (DFFH) to provide the results of any enquiry to DE regarding temporary care orders.</w:t>
      </w:r>
    </w:p>
    <w:p w14:paraId="3BA5A927" w14:textId="77777777" w:rsidR="007A00C4" w:rsidRPr="003D13F7" w:rsidRDefault="007A00C4" w:rsidP="007A00C4">
      <w:pPr>
        <w:spacing w:before="0" w:after="0" w:line="240" w:lineRule="auto"/>
        <w:ind w:right="8029"/>
        <w:jc w:val="both"/>
        <w:rPr>
          <w:rFonts w:ascii="Arial" w:eastAsia="Arial" w:hAnsi="Arial" w:cs="Arial"/>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understan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that:</w:t>
      </w:r>
    </w:p>
    <w:p w14:paraId="5D570685" w14:textId="77777777" w:rsidR="007A00C4" w:rsidRPr="003D13F7" w:rsidRDefault="007A00C4" w:rsidP="007A00C4">
      <w:pPr>
        <w:pStyle w:val="ListParagraph"/>
        <w:numPr>
          <w:ilvl w:val="0"/>
          <w:numId w:val="22"/>
        </w:numPr>
        <w:tabs>
          <w:tab w:val="left" w:pos="284"/>
        </w:tabs>
        <w:spacing w:after="0" w:line="240" w:lineRule="auto"/>
        <w:ind w:left="238" w:right="473" w:hanging="224"/>
        <w:jc w:val="both"/>
        <w:rPr>
          <w:rFonts w:ascii="Arial" w:eastAsia="Arial" w:hAnsi="Arial" w:cs="Arial"/>
          <w:sz w:val="17"/>
          <w:szCs w:val="17"/>
        </w:rPr>
      </w:pPr>
      <w:r w:rsidRPr="003D13F7">
        <w:rPr>
          <w:rFonts w:ascii="Arial" w:eastAsia="Arial" w:hAnsi="Arial" w:cs="Arial"/>
          <w:color w:val="231F20"/>
          <w:spacing w:val="-3"/>
          <w:sz w:val="17"/>
          <w:szCs w:val="17"/>
        </w:rPr>
        <w:t>DFFH</w:t>
      </w:r>
      <w:r w:rsidRPr="003D13F7">
        <w:rPr>
          <w:rFonts w:ascii="Arial" w:eastAsia="Arial" w:hAnsi="Arial" w:cs="Arial"/>
          <w:color w:val="231F20"/>
          <w:spacing w:val="-6"/>
          <w:sz w:val="17"/>
          <w:szCs w:val="17"/>
        </w:rPr>
        <w:t xml:space="preserve"> or Centrelink </w:t>
      </w:r>
      <w:r w:rsidRPr="003D13F7">
        <w:rPr>
          <w:rFonts w:ascii="Arial" w:eastAsia="Arial" w:hAnsi="Arial" w:cs="Arial"/>
          <w:color w:val="231F20"/>
          <w:spacing w:val="-3"/>
          <w:sz w:val="17"/>
          <w:szCs w:val="17"/>
        </w:rPr>
        <w:t>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hav</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provide</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eligibilit</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Excursion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Fun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and 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disclos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includin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name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address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paymen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typ</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status.</w:t>
      </w:r>
    </w:p>
    <w:p w14:paraId="6EA215D9"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7"/>
          <w:szCs w:val="17"/>
        </w:rPr>
      </w:pPr>
      <w:r w:rsidRPr="003D13F7">
        <w:rPr>
          <w:rFonts w:ascii="Arial" w:eastAsia="Arial" w:hAnsi="Arial" w:cs="Arial"/>
          <w:color w:val="231F20"/>
          <w:spacing w:val="-3"/>
          <w:sz w:val="17"/>
          <w:szCs w:val="17"/>
        </w:rPr>
        <w:t>Thi</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consent</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onc</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signed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remain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vali</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while my child is enrolled at a registered Victorian school </w:t>
      </w:r>
      <w:r w:rsidRPr="003D13F7">
        <w:rPr>
          <w:rFonts w:ascii="Arial" w:eastAsia="Arial" w:hAnsi="Arial" w:cs="Arial"/>
          <w:color w:val="231F20"/>
          <w:spacing w:val="-3"/>
          <w:sz w:val="17"/>
          <w:szCs w:val="17"/>
        </w:rPr>
        <w:t>unles</w:t>
      </w:r>
      <w:r w:rsidRPr="003D13F7">
        <w:rPr>
          <w:rFonts w:ascii="Arial" w:eastAsia="Arial" w:hAnsi="Arial" w:cs="Arial"/>
          <w:color w:val="231F20"/>
          <w:sz w:val="17"/>
          <w:szCs w:val="17"/>
        </w:rPr>
        <w:t xml:space="preserve">s </w:t>
      </w:r>
      <w:r w:rsidRPr="003D13F7">
        <w:rPr>
          <w:rFonts w:ascii="Arial" w:eastAsia="Arial" w:hAnsi="Arial" w:cs="Arial"/>
          <w:color w:val="231F20"/>
          <w:spacing w:val="-6"/>
          <w:sz w:val="17"/>
          <w:szCs w:val="17"/>
        </w:rPr>
        <w:t>I with</w:t>
      </w:r>
      <w:r w:rsidRPr="003D13F7">
        <w:rPr>
          <w:rFonts w:ascii="Arial" w:eastAsia="Arial" w:hAnsi="Arial" w:cs="Arial"/>
          <w:color w:val="231F20"/>
          <w:spacing w:val="-3"/>
          <w:sz w:val="17"/>
          <w:szCs w:val="17"/>
        </w:rPr>
        <w:t>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w:t>
      </w:r>
      <w:r w:rsidRPr="003D13F7">
        <w:rPr>
          <w:rFonts w:ascii="Arial" w:eastAsia="Arial" w:hAnsi="Arial" w:cs="Arial"/>
          <w:color w:val="231F20"/>
          <w:sz w:val="17"/>
          <w:szCs w:val="17"/>
        </w:rPr>
        <w:t>l</w:t>
      </w:r>
      <w:r w:rsidRPr="003D13F7">
        <w:rPr>
          <w:rFonts w:ascii="Arial" w:eastAsia="Arial" w:hAnsi="Arial" w:cs="Arial"/>
          <w:color w:val="231F20"/>
          <w:spacing w:val="-3"/>
          <w:sz w:val="17"/>
          <w:szCs w:val="17"/>
        </w:rPr>
        <w:t>.</w:t>
      </w:r>
    </w:p>
    <w:p w14:paraId="5B2D177F"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7"/>
          <w:szCs w:val="17"/>
        </w:rPr>
      </w:pPr>
      <w:r w:rsidRPr="003D13F7">
        <w:rPr>
          <w:rFonts w:ascii="Arial" w:eastAsia="Arial" w:hAnsi="Arial" w:cs="Arial"/>
          <w:color w:val="231F20"/>
          <w:spacing w:val="-3"/>
          <w:sz w:val="17"/>
          <w:szCs w:val="17"/>
        </w:rPr>
        <w:t>I can obtain proof of my circumstances/details from DFFH and provide it to my child’s school so that my eligibility for the Camps, Sports and Excursions Fund can be determined.</w:t>
      </w:r>
    </w:p>
    <w:p w14:paraId="6BEB521A" w14:textId="77777777" w:rsidR="007A00C4" w:rsidRPr="003D13F7" w:rsidRDefault="007A00C4" w:rsidP="007A00C4">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7"/>
          <w:szCs w:val="17"/>
        </w:rPr>
      </w:pPr>
      <w:r w:rsidRPr="003D13F7">
        <w:rPr>
          <w:rFonts w:ascii="Arial" w:eastAsia="Arial" w:hAnsi="Arial" w:cs="Arial"/>
          <w:color w:val="231F20"/>
          <w:spacing w:val="-3"/>
          <w:sz w:val="17"/>
          <w:szCs w:val="17"/>
        </w:rPr>
        <w:t>If</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withdra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alternativel</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circumstances/details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ma</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Sports 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Excursions Fund provided by DE.</w:t>
      </w:r>
    </w:p>
    <w:p w14:paraId="3DB9B006" w14:textId="77777777" w:rsidR="007A00C4" w:rsidRPr="003D13F7" w:rsidRDefault="007A00C4" w:rsidP="007A00C4">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7"/>
          <w:szCs w:val="17"/>
        </w:rPr>
      </w:pPr>
      <w:r w:rsidRPr="003D13F7">
        <w:rPr>
          <w:rFonts w:ascii="Arial" w:eastAsia="Arial" w:hAnsi="Arial" w:cs="Arial"/>
          <w:color w:val="231F20"/>
          <w:sz w:val="17"/>
          <w:szCs w:val="17"/>
        </w:rPr>
        <w:t>Information regarding my eligibility for the Camps, Sports and Excursions Fund may be disclosed to DFFH and/or State Schools Relief for the purpose of evaluating concession card services or confirming eligibility for assistance.</w:t>
      </w:r>
    </w:p>
    <w:p w14:paraId="17A2A455" w14:textId="77777777" w:rsidR="007A00C4" w:rsidRPr="003D13F7" w:rsidRDefault="007A00C4" w:rsidP="007A00C4">
      <w:pPr>
        <w:tabs>
          <w:tab w:val="left" w:pos="142"/>
        </w:tabs>
        <w:spacing w:before="0" w:after="0" w:line="240" w:lineRule="auto"/>
        <w:ind w:right="243"/>
        <w:jc w:val="both"/>
        <w:rPr>
          <w:rFonts w:ascii="Arial" w:eastAsia="Arial" w:hAnsi="Arial" w:cs="Arial"/>
          <w:color w:val="231F20"/>
          <w:spacing w:val="-3"/>
          <w:sz w:val="17"/>
          <w:szCs w:val="17"/>
        </w:rPr>
      </w:pPr>
      <w:r w:rsidRPr="003D13F7">
        <w:rPr>
          <w:rFonts w:ascii="Arial" w:eastAsia="Arial" w:hAnsi="Arial" w:cs="Arial"/>
          <w:color w:val="231F20"/>
          <w:spacing w:val="-17"/>
          <w:sz w:val="17"/>
          <w:szCs w:val="17"/>
        </w:rPr>
        <w:t>Y</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u</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acces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hol</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you</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error</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corrected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contacting you</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child</w:t>
      </w:r>
      <w:r w:rsidRPr="003D13F7">
        <w:rPr>
          <w:rFonts w:ascii="Arial" w:eastAsia="Arial" w:hAnsi="Arial" w:cs="Arial"/>
          <w:color w:val="231F20"/>
          <w:spacing w:val="-6"/>
          <w:sz w:val="17"/>
          <w:szCs w:val="17"/>
        </w:rPr>
        <w: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school.</w:t>
      </w:r>
    </w:p>
    <w:p w14:paraId="558715A9" w14:textId="39437300" w:rsidR="007A00C4" w:rsidRPr="003D13F7" w:rsidRDefault="007A00C4" w:rsidP="007A00C4">
      <w:pPr>
        <w:spacing w:before="240" w:after="0"/>
        <w:rPr>
          <w:b/>
          <w:bCs/>
          <w:sz w:val="17"/>
          <w:szCs w:val="17"/>
        </w:rPr>
        <w:sectPr w:rsidR="007A00C4" w:rsidRPr="003D13F7" w:rsidSect="003D72FB">
          <w:headerReference w:type="default" r:id="rId12"/>
          <w:footerReference w:type="even" r:id="rId13"/>
          <w:footerReference w:type="default" r:id="rId14"/>
          <w:type w:val="continuous"/>
          <w:pgSz w:w="11900" w:h="16840"/>
          <w:pgMar w:top="1134" w:right="560" w:bottom="0" w:left="851" w:header="283" w:footer="207" w:gutter="0"/>
          <w:cols w:space="708"/>
          <w:docGrid w:linePitch="360"/>
        </w:sectPr>
      </w:pPr>
      <w:r w:rsidRPr="003D13F7">
        <w:rPr>
          <w:b/>
          <w:bCs/>
          <w:sz w:val="17"/>
          <w:szCs w:val="17"/>
        </w:rPr>
        <w:t>Signature of applicant _____________________________________________________________                   Date ____/____/202</w:t>
      </w:r>
      <w:r w:rsidR="00FB41DA" w:rsidRPr="003D13F7">
        <w:rPr>
          <w:b/>
          <w:bCs/>
          <w:sz w:val="17"/>
          <w:szCs w:val="17"/>
        </w:rPr>
        <w:t xml:space="preserve"> </w:t>
      </w:r>
      <w:r w:rsidR="00E73273" w:rsidRPr="003D13F7">
        <w:rPr>
          <w:b/>
          <w:bCs/>
          <w:sz w:val="17"/>
          <w:szCs w:val="17"/>
        </w:rPr>
        <w:t>_</w:t>
      </w:r>
    </w:p>
    <w:p w14:paraId="337CB411" w14:textId="77777777" w:rsidR="007A00C4" w:rsidRPr="00B21433" w:rsidRDefault="007A00C4" w:rsidP="007A00C4">
      <w:pPr>
        <w:pStyle w:val="Heading3"/>
        <w:rPr>
          <w:b/>
          <w:bCs w:val="0"/>
          <w:color w:val="D00131" w:themeColor="accent5"/>
        </w:rPr>
      </w:pPr>
      <w:r w:rsidRPr="00B21433">
        <w:rPr>
          <w:b/>
          <w:bCs w:val="0"/>
          <w:color w:val="D00131" w:themeColor="accent5"/>
        </w:rPr>
        <w:lastRenderedPageBreak/>
        <w:t>Camps, Sports and Excursions Fund eligibility</w:t>
      </w:r>
    </w:p>
    <w:p w14:paraId="5214C837" w14:textId="01F698AE" w:rsidR="007A00C4" w:rsidRPr="00B3720C" w:rsidRDefault="007A00C4" w:rsidP="007A00C4">
      <w:pPr>
        <w:spacing w:before="0" w:after="0" w:line="240" w:lineRule="auto"/>
        <w:rPr>
          <w:sz w:val="18"/>
          <w:szCs w:val="18"/>
        </w:rPr>
      </w:pPr>
      <w:r w:rsidRPr="6DDE9DCA">
        <w:rPr>
          <w:sz w:val="18"/>
          <w:szCs w:val="18"/>
        </w:rPr>
        <w:t xml:space="preserve">Applications must be submitted to the school </w:t>
      </w:r>
      <w:r w:rsidR="60C6806E" w:rsidRPr="6DDE9DCA">
        <w:rPr>
          <w:sz w:val="18"/>
          <w:szCs w:val="18"/>
        </w:rPr>
        <w:t>as soon as possible and no later than</w:t>
      </w:r>
      <w:r w:rsidRPr="6DDE9DCA">
        <w:rPr>
          <w:sz w:val="18"/>
          <w:szCs w:val="18"/>
        </w:rPr>
        <w:t xml:space="preserve"> the end of Term 2.</w:t>
      </w:r>
    </w:p>
    <w:p w14:paraId="31E1C5BB" w14:textId="77777777" w:rsidR="00701933" w:rsidRDefault="00701933" w:rsidP="00B3720C">
      <w:pPr>
        <w:rPr>
          <w:sz w:val="18"/>
          <w:szCs w:val="18"/>
        </w:rPr>
      </w:pPr>
      <w:r w:rsidRPr="00B3720C">
        <w:rPr>
          <w:sz w:val="18"/>
          <w:szCs w:val="18"/>
        </w:rPr>
        <w:t>Where a school or family is unsure if the concession card is eligible, they are encouraged to submit the application into the CSEF system for validation. </w:t>
      </w:r>
    </w:p>
    <w:p w14:paraId="018B5966" w14:textId="77777777" w:rsidR="008E157B" w:rsidRPr="00462533" w:rsidRDefault="008E157B" w:rsidP="008E157B">
      <w:pPr>
        <w:ind w:right="-20"/>
        <w:jc w:val="both"/>
        <w:rPr>
          <w:rFonts w:ascii="Arial" w:eastAsia="Arial" w:hAnsi="Arial" w:cs="Arial"/>
          <w:color w:val="231F20"/>
          <w:sz w:val="18"/>
          <w:szCs w:val="18"/>
        </w:rPr>
      </w:pPr>
      <w:r w:rsidRPr="00462533">
        <w:rPr>
          <w:rFonts w:ascii="Arial" w:eastAsia="Arial" w:hAnsi="Arial" w:cs="Arial"/>
          <w:color w:val="231F20"/>
          <w:sz w:val="18"/>
          <w:szCs w:val="18"/>
        </w:rPr>
        <w:t>CSEF payments cannot be claimed retrospectively for prior years.</w:t>
      </w:r>
    </w:p>
    <w:p w14:paraId="59F15354" w14:textId="77777777" w:rsidR="008E157B" w:rsidRDefault="008E157B" w:rsidP="008E157B">
      <w:pPr>
        <w:ind w:right="-20"/>
        <w:jc w:val="both"/>
        <w:rPr>
          <w:rFonts w:ascii="Arial" w:eastAsia="Arial" w:hAnsi="Arial" w:cs="Arial"/>
          <w:b/>
          <w:bCs/>
          <w:color w:val="231F20"/>
          <w:sz w:val="18"/>
          <w:szCs w:val="18"/>
        </w:rPr>
      </w:pPr>
      <w:r w:rsidRPr="00462533">
        <w:rPr>
          <w:rFonts w:ascii="Arial" w:eastAsia="Arial" w:hAnsi="Arial" w:cs="Arial"/>
          <w:b/>
          <w:bCs/>
          <w:color w:val="231F20"/>
          <w:sz w:val="18"/>
          <w:szCs w:val="18"/>
        </w:rPr>
        <w:t>Queries relating</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CSEF</w:t>
      </w:r>
      <w:r w:rsidRPr="00462533">
        <w:rPr>
          <w:rFonts w:ascii="Arial" w:eastAsia="Arial" w:hAnsi="Arial" w:cs="Arial"/>
          <w:b/>
          <w:bCs/>
          <w:color w:val="231F20"/>
          <w:spacing w:val="-5"/>
          <w:sz w:val="18"/>
          <w:szCs w:val="18"/>
        </w:rPr>
        <w:t xml:space="preserve"> </w:t>
      </w:r>
      <w:r w:rsidRPr="00462533">
        <w:rPr>
          <w:rFonts w:ascii="Arial" w:eastAsia="Arial" w:hAnsi="Arial" w:cs="Arial"/>
          <w:b/>
          <w:bCs/>
          <w:color w:val="231F20"/>
          <w:sz w:val="18"/>
          <w:szCs w:val="18"/>
        </w:rPr>
        <w:t>eligibility</w:t>
      </w:r>
      <w:r w:rsidRPr="00462533">
        <w:rPr>
          <w:rFonts w:ascii="Arial" w:eastAsia="Arial" w:hAnsi="Arial" w:cs="Arial"/>
          <w:b/>
          <w:bCs/>
          <w:color w:val="231F20"/>
          <w:spacing w:val="-8"/>
          <w:sz w:val="18"/>
          <w:szCs w:val="18"/>
        </w:rPr>
        <w:t xml:space="preserve"> </w:t>
      </w:r>
      <w:r w:rsidRPr="00462533">
        <w:rPr>
          <w:rFonts w:ascii="Arial" w:eastAsia="Arial" w:hAnsi="Arial" w:cs="Arial"/>
          <w:b/>
          <w:bCs/>
          <w:color w:val="231F20"/>
          <w:sz w:val="18"/>
          <w:szCs w:val="18"/>
        </w:rPr>
        <w:t>and</w:t>
      </w:r>
      <w:r w:rsidRPr="00462533">
        <w:rPr>
          <w:rFonts w:ascii="Arial" w:eastAsia="Arial" w:hAnsi="Arial" w:cs="Arial"/>
          <w:b/>
          <w:bCs/>
          <w:color w:val="231F20"/>
          <w:spacing w:val="-3"/>
          <w:sz w:val="18"/>
          <w:szCs w:val="18"/>
        </w:rPr>
        <w:t xml:space="preserve"> </w:t>
      </w:r>
      <w:r w:rsidRPr="00462533">
        <w:rPr>
          <w:rFonts w:ascii="Arial" w:eastAsia="Arial" w:hAnsi="Arial" w:cs="Arial"/>
          <w:b/>
          <w:bCs/>
          <w:color w:val="231F20"/>
          <w:sz w:val="18"/>
          <w:szCs w:val="18"/>
        </w:rPr>
        <w:t>payments should</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be</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directed 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the school.</w:t>
      </w:r>
    </w:p>
    <w:p w14:paraId="3D6B6336" w14:textId="6C4C0042" w:rsidR="00701933" w:rsidRPr="00B3720C" w:rsidRDefault="00701933" w:rsidP="008E157B">
      <w:pPr>
        <w:rPr>
          <w:sz w:val="18"/>
          <w:szCs w:val="18"/>
        </w:rPr>
      </w:pPr>
      <w:r w:rsidRPr="00B3720C">
        <w:rPr>
          <w:sz w:val="18"/>
          <w:szCs w:val="18"/>
        </w:rPr>
        <w:t xml:space="preserve">Those </w:t>
      </w:r>
      <w:r w:rsidR="00A028A6">
        <w:rPr>
          <w:sz w:val="18"/>
          <w:szCs w:val="18"/>
        </w:rPr>
        <w:t>who</w:t>
      </w:r>
      <w:r w:rsidR="00A028A6" w:rsidRPr="00B3720C">
        <w:rPr>
          <w:sz w:val="18"/>
          <w:szCs w:val="18"/>
        </w:rPr>
        <w:t xml:space="preserve"> </w:t>
      </w:r>
      <w:r w:rsidRPr="00B3720C">
        <w:rPr>
          <w:sz w:val="18"/>
          <w:szCs w:val="18"/>
        </w:rPr>
        <w:t xml:space="preserve">are eligible to apply for the CSEF </w:t>
      </w:r>
      <w:r w:rsidRPr="00B3720C">
        <w:rPr>
          <w:b/>
          <w:bCs/>
          <w:sz w:val="18"/>
          <w:szCs w:val="18"/>
        </w:rPr>
        <w:t xml:space="preserve">must meet </w:t>
      </w:r>
      <w:r w:rsidRPr="004E0AC8">
        <w:rPr>
          <w:b/>
          <w:bCs/>
          <w:sz w:val="18"/>
          <w:szCs w:val="18"/>
        </w:rPr>
        <w:t>both</w:t>
      </w:r>
      <w:r w:rsidRPr="004E0AC8">
        <w:rPr>
          <w:sz w:val="18"/>
          <w:szCs w:val="18"/>
        </w:rPr>
        <w:t xml:space="preserve"> of </w:t>
      </w:r>
      <w:r w:rsidRPr="00B3720C">
        <w:rPr>
          <w:sz w:val="18"/>
          <w:szCs w:val="18"/>
        </w:rPr>
        <w:t xml:space="preserve">the following </w:t>
      </w:r>
      <w:r w:rsidRPr="00B3720C">
        <w:rPr>
          <w:sz w:val="18"/>
          <w:szCs w:val="18"/>
          <w:u w:val="single"/>
        </w:rPr>
        <w:t>two</w:t>
      </w:r>
      <w:r w:rsidRPr="00B3720C">
        <w:rPr>
          <w:sz w:val="18"/>
          <w:szCs w:val="18"/>
        </w:rPr>
        <w:t xml:space="preserve"> criteria</w:t>
      </w:r>
      <w:r w:rsidR="002160A3">
        <w:rPr>
          <w:sz w:val="18"/>
          <w:szCs w:val="18"/>
        </w:rPr>
        <w:t xml:space="preserve"> or be eligible for special consideration</w:t>
      </w:r>
      <w:r w:rsidRPr="00B3720C">
        <w:rPr>
          <w:sz w:val="18"/>
          <w:szCs w:val="18"/>
        </w:rPr>
        <w:t>. </w:t>
      </w:r>
    </w:p>
    <w:p w14:paraId="17AE30A4" w14:textId="3AB2D4E6" w:rsidR="007A00C4" w:rsidRPr="00AB7C9F" w:rsidRDefault="007A00C4" w:rsidP="00B3720C">
      <w:pPr>
        <w:pStyle w:val="Heading4"/>
      </w:pPr>
      <w:r w:rsidRPr="00AB7C9F">
        <w:t>Eligible means</w:t>
      </w:r>
      <w:r w:rsidR="00107252">
        <w:t>-</w:t>
      </w:r>
      <w:r w:rsidRPr="00AB7C9F">
        <w:t>tested cards</w:t>
      </w:r>
    </w:p>
    <w:p w14:paraId="108CC8D1" w14:textId="799E3BC4" w:rsidR="007A00C4" w:rsidRPr="00B3720C" w:rsidRDefault="004C792C" w:rsidP="007A00C4">
      <w:pPr>
        <w:spacing w:before="0"/>
        <w:rPr>
          <w:sz w:val="18"/>
          <w:szCs w:val="18"/>
        </w:rPr>
      </w:pPr>
      <w:r w:rsidRPr="00B3720C">
        <w:rPr>
          <w:sz w:val="18"/>
          <w:szCs w:val="18"/>
        </w:rPr>
        <w:t xml:space="preserve">Only financially means-tested cards are eligible. </w:t>
      </w:r>
    </w:p>
    <w:p w14:paraId="0400BE1D" w14:textId="77777777" w:rsidR="007A00C4" w:rsidRPr="00AB7C9F" w:rsidRDefault="007A00C4" w:rsidP="00696DEA">
      <w:pPr>
        <w:pStyle w:val="Heading4"/>
      </w:pPr>
      <w:r w:rsidRPr="00AB7C9F">
        <w:t>Eligibility date</w:t>
      </w:r>
    </w:p>
    <w:p w14:paraId="2B8A1D40" w14:textId="157AB392" w:rsidR="007A00C4" w:rsidRPr="00B3720C" w:rsidRDefault="006A0A6A" w:rsidP="007A00C4">
      <w:pPr>
        <w:spacing w:before="0" w:after="0"/>
        <w:ind w:right="-23"/>
        <w:jc w:val="both"/>
        <w:rPr>
          <w:rFonts w:ascii="Arial" w:eastAsia="Arial" w:hAnsi="Arial" w:cs="Arial"/>
          <w:sz w:val="18"/>
          <w:szCs w:val="18"/>
        </w:rPr>
      </w:pPr>
      <w:r w:rsidRPr="00B3720C">
        <w:rPr>
          <w:sz w:val="18"/>
          <w:szCs w:val="18"/>
        </w:rPr>
        <w:t>Eligibility</w:t>
      </w:r>
      <w:r w:rsidR="007A00C4" w:rsidRPr="00B3720C">
        <w:rPr>
          <w:sz w:val="18"/>
          <w:szCs w:val="18"/>
        </w:rPr>
        <w:t xml:space="preserve"> will be subject to the parent/carer’s concession card being successfully validated with Centrelink</w:t>
      </w:r>
      <w:r w:rsidR="007A00C4" w:rsidRPr="00B3720C">
        <w:rPr>
          <w:rFonts w:ascii="Arial" w:eastAsia="Arial" w:hAnsi="Arial" w:cs="Arial"/>
          <w:color w:val="231F20"/>
          <w:sz w:val="18"/>
          <w:szCs w:val="18"/>
        </w:rPr>
        <w:t xml:space="preserve"> (</w:t>
      </w:r>
      <w:r w:rsidR="009C5141">
        <w:rPr>
          <w:rFonts w:ascii="Arial" w:eastAsia="Arial" w:hAnsi="Arial" w:cs="Arial"/>
          <w:color w:val="231F20"/>
          <w:sz w:val="18"/>
          <w:szCs w:val="18"/>
        </w:rPr>
        <w:t>refer to the department’s policy</w:t>
      </w:r>
      <w:r w:rsidR="00EF6E80">
        <w:rPr>
          <w:rFonts w:ascii="Arial" w:eastAsia="Arial" w:hAnsi="Arial" w:cs="Arial"/>
          <w:color w:val="231F20"/>
          <w:sz w:val="18"/>
          <w:szCs w:val="18"/>
        </w:rPr>
        <w:t>,</w:t>
      </w:r>
      <w:r w:rsidR="00695DF2">
        <w:rPr>
          <w:rFonts w:ascii="Arial" w:eastAsia="Arial" w:hAnsi="Arial" w:cs="Arial"/>
          <w:color w:val="231F20"/>
          <w:sz w:val="18"/>
          <w:szCs w:val="18"/>
        </w:rPr>
        <w:t xml:space="preserve"> </w:t>
      </w:r>
      <w:hyperlink r:id="rId15" w:history="1">
        <w:r w:rsidR="00695DF2">
          <w:rPr>
            <w:rStyle w:val="Hyperlink"/>
            <w:rFonts w:ascii="Arial" w:eastAsia="Arial" w:hAnsi="Arial" w:cs="Arial"/>
            <w:color w:val="170F33" w:themeColor="accent1" w:themeShade="BF"/>
            <w:sz w:val="18"/>
            <w:szCs w:val="18"/>
          </w:rPr>
          <w:t>Camps, Sports and Excursions Fund (CSEF)</w:t>
        </w:r>
      </w:hyperlink>
      <w:r w:rsidR="007A00C4" w:rsidRPr="00B3720C">
        <w:rPr>
          <w:rFonts w:ascii="Arial" w:eastAsia="Arial" w:hAnsi="Arial" w:cs="Arial"/>
          <w:color w:val="170F33" w:themeColor="accent1" w:themeShade="BF"/>
          <w:sz w:val="18"/>
          <w:szCs w:val="18"/>
        </w:rPr>
        <w:t>)</w:t>
      </w:r>
      <w:r w:rsidR="00EF6E80">
        <w:rPr>
          <w:rFonts w:ascii="Arial" w:eastAsia="Arial" w:hAnsi="Arial" w:cs="Arial"/>
          <w:color w:val="170F33" w:themeColor="accent1" w:themeShade="BF"/>
          <w:sz w:val="18"/>
          <w:szCs w:val="18"/>
        </w:rPr>
        <w:t>,</w:t>
      </w:r>
      <w:r w:rsidRPr="00B3720C">
        <w:rPr>
          <w:rFonts w:ascii="Arial" w:eastAsia="Arial" w:hAnsi="Arial" w:cs="Arial"/>
          <w:color w:val="170F33" w:themeColor="accent1" w:themeShade="BF"/>
          <w:sz w:val="18"/>
          <w:szCs w:val="18"/>
        </w:rPr>
        <w:t xml:space="preserve"> on either the first student day of Term 1 or Term 2</w:t>
      </w:r>
      <w:r w:rsidR="007A00C4" w:rsidRPr="00B3720C">
        <w:rPr>
          <w:rFonts w:ascii="Arial" w:eastAsia="Arial" w:hAnsi="Arial" w:cs="Arial"/>
          <w:color w:val="170F33" w:themeColor="accent1" w:themeShade="BF"/>
          <w:sz w:val="18"/>
          <w:szCs w:val="18"/>
        </w:rPr>
        <w:t>.</w:t>
      </w:r>
    </w:p>
    <w:p w14:paraId="6C90FB5C" w14:textId="77777777" w:rsidR="007A00C4" w:rsidRPr="00AB7C9F" w:rsidRDefault="007A00C4" w:rsidP="00696DEA">
      <w:pPr>
        <w:pStyle w:val="Heading4"/>
        <w:spacing w:after="60"/>
      </w:pPr>
      <w:r w:rsidRPr="00AB7C9F">
        <w:t>Criterion 1 – General eligibility</w:t>
      </w:r>
    </w:p>
    <w:p w14:paraId="1107F3D5" w14:textId="77777777" w:rsidR="007A00C4" w:rsidRPr="00462533" w:rsidRDefault="007A00C4" w:rsidP="00E4214F">
      <w:pPr>
        <w:spacing w:before="0" w:after="0" w:line="240" w:lineRule="auto"/>
        <w:rPr>
          <w:color w:val="FF0000"/>
          <w:sz w:val="18"/>
          <w:szCs w:val="18"/>
        </w:rPr>
      </w:pPr>
      <w:r w:rsidRPr="00462533">
        <w:rPr>
          <w:sz w:val="18"/>
          <w:szCs w:val="18"/>
        </w:rPr>
        <w:t>The applicant must be one of the following:</w:t>
      </w:r>
    </w:p>
    <w:p w14:paraId="7921EC25" w14:textId="1F47A93B"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00462533">
        <w:rPr>
          <w:sz w:val="18"/>
          <w:szCs w:val="18"/>
        </w:rPr>
        <w:t>a parent or carer who is the beneficiary of a financially means-tested card</w:t>
      </w:r>
    </w:p>
    <w:p w14:paraId="256D495E" w14:textId="1D6BBA49"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7555F142">
        <w:rPr>
          <w:sz w:val="18"/>
          <w:szCs w:val="18"/>
        </w:rPr>
        <w:t xml:space="preserve">a student over 16 years who is considered a mature minor and holds a valid concession card (such as a Youth Allowance Health Care Card). </w:t>
      </w:r>
      <w:r w:rsidR="00E604BB">
        <w:rPr>
          <w:sz w:val="18"/>
          <w:szCs w:val="18"/>
        </w:rPr>
        <w:t xml:space="preserve">Applicant to use the </w:t>
      </w:r>
      <w:r w:rsidR="003B39A1">
        <w:rPr>
          <w:sz w:val="18"/>
          <w:szCs w:val="18"/>
        </w:rPr>
        <w:t xml:space="preserve">16 and over application form. </w:t>
      </w:r>
      <w:r w:rsidRPr="7555F142">
        <w:rPr>
          <w:sz w:val="18"/>
          <w:szCs w:val="18"/>
        </w:rPr>
        <w:t>For guidance on assessing whether a student is a mature minor, refer to the department’s policy on </w:t>
      </w:r>
      <w:hyperlink r:id="rId16">
        <w:r w:rsidRPr="7555F142">
          <w:rPr>
            <w:rStyle w:val="Hyperlink"/>
            <w:sz w:val="18"/>
            <w:szCs w:val="18"/>
          </w:rPr>
          <w:t>Mature Minors and Decision Making</w:t>
        </w:r>
      </w:hyperlink>
    </w:p>
    <w:p w14:paraId="6CA473C9" w14:textId="61ADB216" w:rsidR="007A00C4" w:rsidRPr="00462533" w:rsidRDefault="00EF6E80" w:rsidP="00E4214F">
      <w:pPr>
        <w:numPr>
          <w:ilvl w:val="0"/>
          <w:numId w:val="21"/>
        </w:numPr>
        <w:tabs>
          <w:tab w:val="clear" w:pos="720"/>
          <w:tab w:val="num" w:pos="567"/>
        </w:tabs>
        <w:spacing w:before="0" w:after="0" w:line="240" w:lineRule="auto"/>
        <w:ind w:left="532" w:hanging="390"/>
        <w:rPr>
          <w:sz w:val="18"/>
          <w:szCs w:val="18"/>
        </w:rPr>
      </w:pPr>
      <w:r>
        <w:rPr>
          <w:sz w:val="18"/>
          <w:szCs w:val="18"/>
        </w:rPr>
        <w:t>a</w:t>
      </w:r>
      <w:r w:rsidR="007A00C4" w:rsidRPr="00462533">
        <w:rPr>
          <w:sz w:val="18"/>
          <w:szCs w:val="18"/>
        </w:rPr>
        <w:t xml:space="preserve"> parent or carer whose child is 16 or over and the beneficiary of a financially means</w:t>
      </w:r>
      <w:r w:rsidR="00F146F7">
        <w:rPr>
          <w:sz w:val="18"/>
          <w:szCs w:val="18"/>
        </w:rPr>
        <w:t>-</w:t>
      </w:r>
      <w:r w:rsidR="007A00C4" w:rsidRPr="00462533">
        <w:rPr>
          <w:sz w:val="18"/>
          <w:szCs w:val="18"/>
        </w:rPr>
        <w:t>tested card but are not considered a mature minor.</w:t>
      </w:r>
      <w:r w:rsidR="00AD0A82">
        <w:rPr>
          <w:sz w:val="18"/>
          <w:szCs w:val="18"/>
        </w:rPr>
        <w:t xml:space="preserve"> Applicant to use the 16 and over parent consent form.</w:t>
      </w:r>
    </w:p>
    <w:p w14:paraId="62AF926A" w14:textId="77777777" w:rsidR="007A00C4" w:rsidRPr="00462533" w:rsidRDefault="007A00C4" w:rsidP="00E4214F">
      <w:pPr>
        <w:spacing w:before="0" w:after="0" w:line="240" w:lineRule="auto"/>
        <w:rPr>
          <w:sz w:val="18"/>
          <w:szCs w:val="18"/>
        </w:rPr>
      </w:pPr>
      <w:r w:rsidRPr="00462533">
        <w:rPr>
          <w:sz w:val="18"/>
          <w:szCs w:val="18"/>
        </w:rPr>
        <w:t>For students over 16 years of age and where the eligible card is in the name of the student, the fund is only granted to that student, not their siblings.</w:t>
      </w:r>
    </w:p>
    <w:p w14:paraId="0490E91E" w14:textId="77777777" w:rsidR="007A00C4" w:rsidRPr="00AB7C9F" w:rsidRDefault="007A00C4" w:rsidP="00942872">
      <w:pPr>
        <w:pStyle w:val="Heading4"/>
        <w:spacing w:after="60"/>
      </w:pPr>
      <w:r w:rsidRPr="00AB7C9F">
        <w:t>Criterion 2 – Be of school age and attend a Victorian school</w:t>
      </w:r>
    </w:p>
    <w:p w14:paraId="464BD9FF" w14:textId="77777777" w:rsidR="007A00C4" w:rsidRPr="00462533" w:rsidRDefault="007A00C4" w:rsidP="007A00C4">
      <w:pPr>
        <w:spacing w:before="0" w:after="0"/>
        <w:rPr>
          <w:sz w:val="18"/>
          <w:szCs w:val="18"/>
        </w:rPr>
      </w:pPr>
      <w:r w:rsidRPr="00462533">
        <w:rPr>
          <w:sz w:val="18"/>
          <w:szCs w:val="18"/>
        </w:rPr>
        <w:t>For the purposes of CSEF, students may be eligible for assistance if they attend a registered Victorian school.</w:t>
      </w:r>
    </w:p>
    <w:p w14:paraId="66F6EB05" w14:textId="5F95D466" w:rsidR="007A00C4" w:rsidRPr="00462533" w:rsidRDefault="007A00C4" w:rsidP="007A00C4">
      <w:pPr>
        <w:spacing w:before="0" w:after="0"/>
        <w:rPr>
          <w:sz w:val="18"/>
          <w:szCs w:val="18"/>
        </w:rPr>
      </w:pPr>
      <w:r w:rsidRPr="00462533">
        <w:rPr>
          <w:sz w:val="18"/>
          <w:szCs w:val="18"/>
        </w:rPr>
        <w:t>CSEF is not payable to a student attending pre-school, kindergarten, TAFE or who are home</w:t>
      </w:r>
      <w:r w:rsidR="00EE5E1F">
        <w:rPr>
          <w:sz w:val="18"/>
          <w:szCs w:val="18"/>
        </w:rPr>
        <w:t xml:space="preserve"> </w:t>
      </w:r>
      <w:r w:rsidRPr="00462533">
        <w:rPr>
          <w:sz w:val="18"/>
          <w:szCs w:val="18"/>
        </w:rPr>
        <w:t>schooled.</w:t>
      </w:r>
    </w:p>
    <w:p w14:paraId="29A3016C" w14:textId="62B73A16" w:rsidR="007A00C4" w:rsidRPr="00B3720C" w:rsidRDefault="00B3720C" w:rsidP="00942872">
      <w:pPr>
        <w:pStyle w:val="Heading4"/>
        <w:spacing w:after="60"/>
      </w:pPr>
      <w:r w:rsidRPr="00B3720C">
        <w:t>Special Consideration</w:t>
      </w:r>
    </w:p>
    <w:p w14:paraId="6D7A6792" w14:textId="3232975C" w:rsidR="007A00C4" w:rsidRPr="00462533" w:rsidRDefault="007A00C4" w:rsidP="007A00C4">
      <w:pPr>
        <w:spacing w:before="0" w:after="0"/>
        <w:rPr>
          <w:color w:val="FE4B74" w:themeColor="accent5" w:themeTint="99"/>
          <w:sz w:val="18"/>
          <w:szCs w:val="18"/>
        </w:rPr>
      </w:pPr>
      <w:r w:rsidRPr="7555F142">
        <w:rPr>
          <w:sz w:val="18"/>
          <w:szCs w:val="18"/>
        </w:rPr>
        <w:t>A special consideration eligibility category exists</w:t>
      </w:r>
      <w:r w:rsidR="6CBB95C6" w:rsidRPr="02387867">
        <w:rPr>
          <w:sz w:val="18"/>
          <w:szCs w:val="18"/>
        </w:rPr>
        <w:t xml:space="preserve"> </w:t>
      </w:r>
      <w:r w:rsidR="6CBB95C6" w:rsidRPr="21C2350D">
        <w:rPr>
          <w:sz w:val="18"/>
          <w:szCs w:val="18"/>
        </w:rPr>
        <w:t xml:space="preserve">to assist families </w:t>
      </w:r>
      <w:r w:rsidR="6CBB95C6" w:rsidRPr="2F2BFAB4">
        <w:rPr>
          <w:sz w:val="18"/>
          <w:szCs w:val="18"/>
        </w:rPr>
        <w:t>and students in certain circumstances</w:t>
      </w:r>
      <w:r w:rsidR="6CC916A7" w:rsidRPr="2F2BFAB4">
        <w:rPr>
          <w:sz w:val="18"/>
          <w:szCs w:val="18"/>
        </w:rPr>
        <w:t>.</w:t>
      </w:r>
      <w:r w:rsidR="009148B6">
        <w:rPr>
          <w:sz w:val="18"/>
          <w:szCs w:val="18"/>
        </w:rPr>
        <w:t xml:space="preserve"> Applications</w:t>
      </w:r>
      <w:r w:rsidRPr="7555F142">
        <w:rPr>
          <w:sz w:val="18"/>
          <w:szCs w:val="18"/>
        </w:rPr>
        <w:t xml:space="preserve"> should be made through </w:t>
      </w:r>
      <w:r w:rsidR="599893EC" w:rsidRPr="7555F142">
        <w:rPr>
          <w:sz w:val="18"/>
          <w:szCs w:val="18"/>
        </w:rPr>
        <w:t>this</w:t>
      </w:r>
      <w:r w:rsidRPr="7555F142">
        <w:rPr>
          <w:sz w:val="18"/>
          <w:szCs w:val="18"/>
        </w:rPr>
        <w:t xml:space="preserve"> application form. </w:t>
      </w:r>
      <w:r w:rsidR="30A11640" w:rsidRPr="2F2BFAB4">
        <w:rPr>
          <w:sz w:val="18"/>
          <w:szCs w:val="18"/>
        </w:rPr>
        <w:t xml:space="preserve">For more information, </w:t>
      </w:r>
      <w:r w:rsidR="27F0C076" w:rsidRPr="2F2BFAB4">
        <w:rPr>
          <w:sz w:val="18"/>
          <w:szCs w:val="18"/>
        </w:rPr>
        <w:t>refer to</w:t>
      </w:r>
      <w:r w:rsidR="30A11640" w:rsidRPr="2F2BFAB4">
        <w:rPr>
          <w:sz w:val="18"/>
          <w:szCs w:val="18"/>
        </w:rPr>
        <w:t xml:space="preserve">: </w:t>
      </w:r>
      <w:hyperlink r:id="rId17">
        <w:r w:rsidR="003E58A1">
          <w:rPr>
            <w:rStyle w:val="Hyperlink"/>
            <w:color w:val="9B0024" w:themeColor="accent5" w:themeShade="BF"/>
            <w:sz w:val="18"/>
            <w:szCs w:val="18"/>
          </w:rPr>
          <w:t>Camps, Sports and Excursions Fund (CSEF): Eligibility</w:t>
        </w:r>
      </w:hyperlink>
      <w:r w:rsidR="003E58A1">
        <w:t>.</w:t>
      </w:r>
    </w:p>
    <w:p w14:paraId="0BE435FE" w14:textId="77777777" w:rsidR="007A00C4" w:rsidRPr="007F676E" w:rsidRDefault="007A00C4" w:rsidP="00696DEA">
      <w:pPr>
        <w:pStyle w:val="Heading3"/>
        <w:spacing w:before="240"/>
        <w:rPr>
          <w:b/>
          <w:bCs w:val="0"/>
          <w:color w:val="D00131" w:themeColor="accent5"/>
        </w:rPr>
      </w:pPr>
      <w:r w:rsidRPr="007F676E">
        <w:rPr>
          <w:b/>
          <w:bCs w:val="0"/>
          <w:color w:val="D00131" w:themeColor="accent5"/>
        </w:rPr>
        <w:t>Payment amounts</w:t>
      </w:r>
    </w:p>
    <w:p w14:paraId="60F515C4" w14:textId="244EFAD3" w:rsidR="007A00C4" w:rsidRPr="00462533" w:rsidRDefault="0EAF620E" w:rsidP="00004DDF">
      <w:pPr>
        <w:spacing w:before="0" w:after="0" w:line="240" w:lineRule="auto"/>
        <w:ind w:right="377"/>
        <w:jc w:val="both"/>
        <w:rPr>
          <w:color w:val="593DC4" w:themeColor="accent1" w:themeTint="99"/>
          <w:sz w:val="18"/>
          <w:szCs w:val="18"/>
        </w:rPr>
      </w:pPr>
      <w:r w:rsidRPr="7555F142">
        <w:rPr>
          <w:rFonts w:ascii="Arial" w:eastAsia="Arial" w:hAnsi="Arial" w:cs="Arial"/>
          <w:color w:val="231F20"/>
          <w:sz w:val="18"/>
          <w:szCs w:val="18"/>
        </w:rPr>
        <w:t xml:space="preserve">The </w:t>
      </w:r>
      <w:r w:rsidR="007A00C4" w:rsidRPr="7555F142">
        <w:rPr>
          <w:rFonts w:ascii="Arial" w:eastAsia="Arial" w:hAnsi="Arial" w:cs="Arial"/>
          <w:color w:val="231F20"/>
          <w:sz w:val="18"/>
          <w:szCs w:val="18"/>
        </w:rPr>
        <w:t xml:space="preserve">CSEF is an annual payment paid directly to the school and will be allocated by the school towards camps, sports and/or excursion costs for your child. Please refer to the </w:t>
      </w:r>
      <w:r w:rsidR="00004DDF">
        <w:rPr>
          <w:rFonts w:ascii="Arial" w:eastAsia="Arial" w:hAnsi="Arial" w:cs="Arial"/>
          <w:color w:val="231F20"/>
          <w:sz w:val="18"/>
          <w:szCs w:val="18"/>
        </w:rPr>
        <w:t xml:space="preserve">department’s </w:t>
      </w:r>
      <w:r w:rsidR="007A00C4" w:rsidRPr="7555F142">
        <w:rPr>
          <w:rFonts w:ascii="Arial" w:eastAsia="Arial" w:hAnsi="Arial" w:cs="Arial"/>
          <w:color w:val="231F20"/>
          <w:sz w:val="18"/>
          <w:szCs w:val="18"/>
        </w:rPr>
        <w:t>policy for the current rates</w:t>
      </w:r>
      <w:r w:rsidR="00004DDF">
        <w:rPr>
          <w:rFonts w:ascii="Arial" w:eastAsia="Arial" w:hAnsi="Arial" w:cs="Arial"/>
          <w:color w:val="231F20"/>
          <w:sz w:val="18"/>
          <w:szCs w:val="18"/>
        </w:rPr>
        <w:t xml:space="preserve"> and</w:t>
      </w:r>
      <w:r w:rsidR="007A00C4" w:rsidRPr="7555F142">
        <w:rPr>
          <w:rFonts w:ascii="Arial" w:eastAsia="Arial" w:hAnsi="Arial" w:cs="Arial"/>
          <w:color w:val="231F20"/>
          <w:sz w:val="18"/>
          <w:szCs w:val="18"/>
        </w:rPr>
        <w:t xml:space="preserve"> more information</w:t>
      </w:r>
      <w:r w:rsidR="00F626A2">
        <w:rPr>
          <w:rFonts w:ascii="Arial" w:eastAsia="Arial" w:hAnsi="Arial" w:cs="Arial"/>
          <w:color w:val="231F20"/>
          <w:sz w:val="18"/>
          <w:szCs w:val="18"/>
        </w:rPr>
        <w:t>,</w:t>
      </w:r>
      <w:r w:rsidR="007A00C4" w:rsidRPr="7555F142">
        <w:rPr>
          <w:rFonts w:ascii="Arial" w:eastAsia="Arial" w:hAnsi="Arial" w:cs="Arial"/>
          <w:color w:val="231F20"/>
          <w:sz w:val="18"/>
          <w:szCs w:val="18"/>
        </w:rPr>
        <w:t xml:space="preserve"> </w:t>
      </w:r>
      <w:hyperlink r:id="rId18" w:history="1">
        <w:r w:rsidR="00F626A2">
          <w:rPr>
            <w:rStyle w:val="Hyperlink"/>
            <w:color w:val="170F33"/>
            <w:sz w:val="18"/>
            <w:szCs w:val="18"/>
          </w:rPr>
          <w:t>Camps, Sports and Excursions Fund (CSEF): Payment amounts</w:t>
        </w:r>
      </w:hyperlink>
      <w:r w:rsidR="00F626A2">
        <w:t>.</w:t>
      </w:r>
    </w:p>
    <w:p w14:paraId="3550F05F" w14:textId="77777777" w:rsidR="007A00C4" w:rsidRPr="00696DEA" w:rsidRDefault="007A00C4" w:rsidP="00696DEA">
      <w:pPr>
        <w:pStyle w:val="Heading3"/>
        <w:spacing w:before="240"/>
        <w:rPr>
          <w:b/>
          <w:bCs w:val="0"/>
          <w:color w:val="D00131" w:themeColor="accent5"/>
        </w:rPr>
      </w:pPr>
      <w:r w:rsidRPr="00696DEA">
        <w:rPr>
          <w:b/>
          <w:bCs w:val="0"/>
          <w:color w:val="D00131" w:themeColor="accent5"/>
        </w:rPr>
        <w:t>How to complete the application form</w:t>
      </w:r>
    </w:p>
    <w:p w14:paraId="7D224320" w14:textId="0FD1345D" w:rsidR="007A00C4" w:rsidRPr="00462533" w:rsidRDefault="007A00C4" w:rsidP="00782E71">
      <w:pPr>
        <w:spacing w:before="0" w:after="0" w:line="360" w:lineRule="auto"/>
        <w:ind w:right="-23"/>
        <w:jc w:val="both"/>
        <w:rPr>
          <w:rFonts w:asciiTheme="majorHAnsi" w:eastAsiaTheme="majorEastAsia" w:hAnsiTheme="majorHAnsi" w:cs="Times New Roman (Headings CS)"/>
          <w:b/>
          <w:color w:val="1F1646" w:themeColor="text1"/>
          <w:sz w:val="18"/>
          <w:szCs w:val="18"/>
        </w:rPr>
      </w:pPr>
      <w:r w:rsidRPr="00462533">
        <w:rPr>
          <w:rFonts w:asciiTheme="majorHAnsi" w:eastAsiaTheme="majorEastAsia" w:hAnsiTheme="majorHAnsi" w:cs="Times New Roman (Headings CS)"/>
          <w:b/>
          <w:color w:val="1F1646" w:themeColor="text1"/>
          <w:sz w:val="18"/>
          <w:szCs w:val="18"/>
        </w:rPr>
        <w:t>Note: all sections must be completed by</w:t>
      </w:r>
      <w:r w:rsidR="0084106C">
        <w:rPr>
          <w:rFonts w:asciiTheme="majorHAnsi" w:eastAsiaTheme="majorEastAsia" w:hAnsiTheme="majorHAnsi" w:cs="Times New Roman (Headings CS)"/>
          <w:b/>
          <w:color w:val="1F1646" w:themeColor="text1"/>
          <w:sz w:val="18"/>
          <w:szCs w:val="18"/>
        </w:rPr>
        <w:t xml:space="preserve"> the applicant.</w:t>
      </w:r>
    </w:p>
    <w:p w14:paraId="267621EE" w14:textId="77777777"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00462533">
        <w:rPr>
          <w:rFonts w:ascii="Arial" w:eastAsia="Arial" w:hAnsi="Arial" w:cs="Arial"/>
          <w:color w:val="231F20"/>
          <w:sz w:val="18"/>
          <w:szCs w:val="18"/>
        </w:rPr>
        <w:t>1.</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 xml:space="preserve">Complete the </w:t>
      </w:r>
      <w:r>
        <w:rPr>
          <w:rFonts w:ascii="Arial" w:eastAsia="Arial" w:hAnsi="Arial" w:cs="Arial"/>
          <w:color w:val="231F20"/>
          <w:spacing w:val="-13"/>
          <w:sz w:val="18"/>
          <w:szCs w:val="18"/>
        </w:rPr>
        <w:t>APPLICANT</w:t>
      </w:r>
      <w:r w:rsidRPr="00462533">
        <w:rPr>
          <w:rFonts w:ascii="Arial" w:eastAsia="Arial" w:hAnsi="Arial" w:cs="Arial"/>
          <w:color w:val="231F20"/>
          <w:sz w:val="18"/>
          <w:szCs w:val="18"/>
        </w:rPr>
        <w:t xml:space="preserve">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w:t>
      </w:r>
    </w:p>
    <w:p w14:paraId="1D007251" w14:textId="77777777" w:rsidR="007A00C4" w:rsidRPr="00462533" w:rsidRDefault="007A00C4" w:rsidP="00454C0A">
      <w:pPr>
        <w:tabs>
          <w:tab w:val="left" w:pos="567"/>
        </w:tabs>
        <w:spacing w:before="0" w:after="0" w:line="240" w:lineRule="auto"/>
        <w:ind w:left="555" w:right="134" w:hanging="413"/>
        <w:jc w:val="both"/>
        <w:rPr>
          <w:rFonts w:ascii="Arial" w:eastAsia="Arial" w:hAnsi="Arial" w:cs="Arial"/>
          <w:sz w:val="18"/>
          <w:szCs w:val="18"/>
        </w:rPr>
      </w:pPr>
      <w:r w:rsidRPr="00462533">
        <w:rPr>
          <w:rFonts w:ascii="Arial" w:eastAsia="Arial" w:hAnsi="Arial" w:cs="Arial"/>
          <w:color w:val="231F20"/>
          <w:sz w:val="18"/>
          <w:szCs w:val="18"/>
        </w:rPr>
        <w:tab/>
        <w:t>Make sure that the Surname, First Name, and Customer Reference Number (CRN) details match those on your concession card.</w:t>
      </w:r>
      <w:r w:rsidRPr="00462533">
        <w:rPr>
          <w:rFonts w:ascii="Arial" w:eastAsia="Arial" w:hAnsi="Arial" w:cs="Arial"/>
          <w:color w:val="231F20"/>
          <w:spacing w:val="-3"/>
          <w:sz w:val="18"/>
          <w:szCs w:val="18"/>
        </w:rPr>
        <w:t xml:space="preserve"> </w:t>
      </w:r>
      <w:r w:rsidRPr="00462533">
        <w:rPr>
          <w:rFonts w:ascii="Arial" w:eastAsia="Arial" w:hAnsi="Arial" w:cs="Arial"/>
          <w:color w:val="231F20"/>
          <w:spacing w:val="-17"/>
          <w:sz w:val="18"/>
          <w:szCs w:val="18"/>
        </w:rPr>
        <w:t>Y</w:t>
      </w:r>
      <w:r w:rsidRPr="00462533">
        <w:rPr>
          <w:rFonts w:ascii="Arial" w:eastAsia="Arial" w:hAnsi="Arial" w:cs="Arial"/>
          <w:color w:val="231F20"/>
          <w:sz w:val="18"/>
          <w:szCs w:val="18"/>
        </w:rPr>
        <w:t>ou will also need to provide your concession card to the school.</w:t>
      </w:r>
    </w:p>
    <w:p w14:paraId="352E5283" w14:textId="04F94181" w:rsidR="007A00C4" w:rsidRPr="00462533" w:rsidRDefault="007A00C4" w:rsidP="00454C0A">
      <w:pPr>
        <w:tabs>
          <w:tab w:val="left" w:pos="567"/>
        </w:tabs>
        <w:spacing w:before="0" w:after="0" w:line="240" w:lineRule="auto"/>
        <w:ind w:left="555" w:right="314" w:hanging="413"/>
        <w:jc w:val="both"/>
        <w:rPr>
          <w:rFonts w:ascii="Arial" w:eastAsia="Arial" w:hAnsi="Arial" w:cs="Arial"/>
          <w:sz w:val="18"/>
          <w:szCs w:val="18"/>
        </w:rPr>
      </w:pPr>
      <w:r w:rsidRPr="00462533">
        <w:rPr>
          <w:rFonts w:ascii="Arial" w:eastAsia="Arial" w:hAnsi="Arial" w:cs="Arial"/>
          <w:color w:val="231F20"/>
          <w:sz w:val="18"/>
          <w:szCs w:val="18"/>
        </w:rPr>
        <w:t>2.</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Complete the STUDENT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 for students at this school.</w:t>
      </w:r>
    </w:p>
    <w:p w14:paraId="4D203133" w14:textId="228F6CED"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6DDE9DCA">
        <w:rPr>
          <w:rFonts w:ascii="Arial" w:eastAsia="Arial" w:hAnsi="Arial" w:cs="Arial"/>
          <w:color w:val="231F20"/>
          <w:sz w:val="18"/>
          <w:szCs w:val="18"/>
        </w:rPr>
        <w:t>3.</w:t>
      </w:r>
      <w:r>
        <w:tab/>
      </w:r>
      <w:r w:rsidRPr="6DDE9DCA">
        <w:rPr>
          <w:rFonts w:ascii="Arial" w:eastAsia="Arial" w:hAnsi="Arial" w:cs="Arial"/>
          <w:color w:val="231F20"/>
          <w:sz w:val="18"/>
          <w:szCs w:val="18"/>
        </w:rPr>
        <w:t>Sign and date the form and return it to the school office as soon as possible</w:t>
      </w:r>
      <w:r w:rsidR="00507846" w:rsidRPr="6DDE9DCA">
        <w:rPr>
          <w:rFonts w:ascii="Arial" w:eastAsia="Arial" w:hAnsi="Arial" w:cs="Arial"/>
          <w:color w:val="231F20"/>
          <w:sz w:val="18"/>
          <w:szCs w:val="18"/>
        </w:rPr>
        <w:t xml:space="preserve"> and </w:t>
      </w:r>
      <w:r w:rsidR="621B113D" w:rsidRPr="6DDE9DCA">
        <w:rPr>
          <w:rFonts w:ascii="Arial" w:eastAsia="Arial" w:hAnsi="Arial" w:cs="Arial"/>
          <w:color w:val="231F20"/>
          <w:sz w:val="18"/>
          <w:szCs w:val="18"/>
        </w:rPr>
        <w:t>no later than</w:t>
      </w:r>
      <w:r w:rsidR="1A56D998" w:rsidRPr="6DDE9DCA">
        <w:rPr>
          <w:rFonts w:ascii="Arial" w:eastAsia="Arial" w:hAnsi="Arial" w:cs="Arial"/>
          <w:color w:val="231F20"/>
          <w:sz w:val="18"/>
          <w:szCs w:val="18"/>
        </w:rPr>
        <w:t xml:space="preserve"> the</w:t>
      </w:r>
      <w:r w:rsidR="00507846" w:rsidRPr="6DDE9DCA">
        <w:rPr>
          <w:rFonts w:ascii="Arial" w:eastAsia="Arial" w:hAnsi="Arial" w:cs="Arial"/>
          <w:color w:val="231F20"/>
          <w:sz w:val="18"/>
          <w:szCs w:val="18"/>
        </w:rPr>
        <w:t xml:space="preserve"> end of Term 2</w:t>
      </w:r>
      <w:r w:rsidRPr="6DDE9DCA">
        <w:rPr>
          <w:rFonts w:ascii="Arial" w:eastAsia="Arial" w:hAnsi="Arial" w:cs="Arial"/>
          <w:color w:val="231F20"/>
          <w:sz w:val="18"/>
          <w:szCs w:val="18"/>
        </w:rPr>
        <w:t>.</w:t>
      </w:r>
      <w:r w:rsidRPr="6DDE9DCA">
        <w:rPr>
          <w:sz w:val="18"/>
          <w:szCs w:val="18"/>
        </w:rPr>
        <w:t xml:space="preserve"> </w:t>
      </w:r>
    </w:p>
    <w:p w14:paraId="6C559246" w14:textId="1AF1B6C7" w:rsidR="007A00C4" w:rsidRPr="00AB7C9F" w:rsidRDefault="00A71243" w:rsidP="00696DEA">
      <w:pPr>
        <w:pStyle w:val="Heading3"/>
        <w:spacing w:before="240"/>
        <w:rPr>
          <w:color w:val="D00131" w:themeColor="accent5"/>
        </w:rPr>
      </w:pPr>
      <w:r w:rsidRPr="00AB7C9F">
        <w:rPr>
          <w:color w:val="D00131" w:themeColor="accent5"/>
        </w:rPr>
        <w:t>P</w:t>
      </w:r>
      <w:r w:rsidR="007A00C4" w:rsidRPr="00AB7C9F">
        <w:rPr>
          <w:color w:val="D00131" w:themeColor="accent5"/>
        </w:rPr>
        <w:t>rivacy Statement</w:t>
      </w:r>
    </w:p>
    <w:p w14:paraId="29D9829D" w14:textId="13328472" w:rsidR="007A00C4" w:rsidRPr="00462533" w:rsidRDefault="00942872" w:rsidP="00942872">
      <w:pPr>
        <w:pStyle w:val="Figuretitle"/>
        <w:spacing w:before="0" w:after="0"/>
        <w:jc w:val="both"/>
        <w:rPr>
          <w:b w:val="0"/>
          <w:color w:val="FE4B74" w:themeColor="accent5" w:themeTint="99"/>
          <w:sz w:val="16"/>
          <w:szCs w:val="16"/>
          <w:lang w:val="en-GB"/>
        </w:rPr>
      </w:pPr>
      <w:r w:rsidRPr="00462533">
        <w:rPr>
          <w:b w:val="0"/>
          <w:color w:val="000000"/>
          <w:sz w:val="16"/>
          <w:szCs w:val="16"/>
          <w:lang w:val="en-GB"/>
        </w:rPr>
        <w:t xml:space="preserve">The Department of Education is committed to protecting your privacy. All information collected will be handled in accordance with the Privacy Data and Protection Act 2014 (Vic) and the Health Records Act 2001 (Vic). </w:t>
      </w:r>
      <w:r>
        <w:rPr>
          <w:b w:val="0"/>
          <w:color w:val="000000"/>
          <w:sz w:val="16"/>
          <w:szCs w:val="16"/>
          <w:lang w:val="en-GB"/>
        </w:rPr>
        <w:t xml:space="preserve">This personal information is collected to assess your eligibility to receive a CSEF payment. </w:t>
      </w:r>
      <w:r w:rsidRPr="00462533">
        <w:rPr>
          <w:b w:val="0"/>
          <w:color w:val="000000"/>
          <w:sz w:val="16"/>
          <w:szCs w:val="16"/>
          <w:lang w:val="en-GB"/>
        </w:rPr>
        <w:t xml:space="preserve">Your data is securely managed and only shared with </w:t>
      </w:r>
      <w:r>
        <w:rPr>
          <w:b w:val="0"/>
          <w:color w:val="000000"/>
          <w:sz w:val="16"/>
          <w:szCs w:val="16"/>
          <w:lang w:val="en-GB"/>
        </w:rPr>
        <w:t>Centrelink and DFFH</w:t>
      </w:r>
      <w:r w:rsidRPr="00462533">
        <w:rPr>
          <w:b w:val="0"/>
          <w:color w:val="000000"/>
          <w:sz w:val="16"/>
          <w:szCs w:val="16"/>
          <w:lang w:val="en-GB"/>
        </w:rPr>
        <w:t xml:space="preserve"> when necessary for business operations or legal compliance. By submitting this form, you consent to our data practices. For more information regarding correction to your personal information or the handling of personal information please email </w:t>
      </w:r>
      <w:hyperlink r:id="rId19" w:history="1">
        <w:r w:rsidRPr="00462533">
          <w:rPr>
            <w:b w:val="0"/>
            <w:bCs/>
            <w:color w:val="9B0024" w:themeColor="accent5" w:themeShade="BF"/>
            <w:sz w:val="16"/>
            <w:szCs w:val="16"/>
            <w:u w:val="single"/>
          </w:rPr>
          <w:t>csef@education.vic.gov.au</w:t>
        </w:r>
      </w:hyperlink>
      <w:r w:rsidRPr="00462533">
        <w:rPr>
          <w:b w:val="0"/>
          <w:bCs/>
          <w:color w:val="9B0024" w:themeColor="accent5" w:themeShade="BF"/>
          <w:sz w:val="16"/>
          <w:szCs w:val="16"/>
          <w:u w:val="single"/>
          <w:lang w:val="en-GB"/>
        </w:rPr>
        <w:t>.</w:t>
      </w:r>
      <w:r w:rsidRPr="00462533">
        <w:rPr>
          <w:b w:val="0"/>
          <w:color w:val="9B0024" w:themeColor="accent5" w:themeShade="BF"/>
          <w:sz w:val="16"/>
          <w:szCs w:val="16"/>
          <w:lang w:val="en-GB"/>
        </w:rPr>
        <w:t xml:space="preserve"> </w:t>
      </w:r>
      <w:r w:rsidRPr="00462533">
        <w:rPr>
          <w:b w:val="0"/>
          <w:color w:val="000000"/>
          <w:sz w:val="16"/>
          <w:szCs w:val="16"/>
          <w:lang w:val="en-GB"/>
        </w:rPr>
        <w:t xml:space="preserve">For more information about the departments privacy policy, please visit: </w:t>
      </w:r>
      <w:hyperlink r:id="rId20" w:history="1">
        <w:r w:rsidRPr="00462533">
          <w:rPr>
            <w:rStyle w:val="Hyperlink"/>
            <w:b w:val="0"/>
            <w:color w:val="9B0024" w:themeColor="accent5" w:themeShade="BF"/>
            <w:sz w:val="16"/>
            <w:szCs w:val="16"/>
            <w:lang w:val="en-GB"/>
          </w:rPr>
          <w:t>Schools' privacy policy | vic.gov.au</w:t>
        </w:r>
      </w:hyperlink>
    </w:p>
    <w:sectPr w:rsidR="007A00C4" w:rsidRPr="00462533" w:rsidSect="00696DEA">
      <w:headerReference w:type="default" r:id="rId21"/>
      <w:pgSz w:w="11900" w:h="16840"/>
      <w:pgMar w:top="851" w:right="1134" w:bottom="567" w:left="1134" w:header="227"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73CC2" w14:textId="77777777" w:rsidR="00D43D2C" w:rsidRDefault="00D43D2C" w:rsidP="00B40CCD">
      <w:r>
        <w:separator/>
      </w:r>
    </w:p>
  </w:endnote>
  <w:endnote w:type="continuationSeparator" w:id="0">
    <w:p w14:paraId="30B6AAE6" w14:textId="77777777" w:rsidR="00D43D2C" w:rsidRDefault="00D43D2C"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4B83" w14:textId="77777777" w:rsidR="007A00C4" w:rsidRDefault="007A00C4" w:rsidP="009A716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42AA8B" w14:textId="77777777" w:rsidR="007A00C4" w:rsidRDefault="007A00C4" w:rsidP="009A7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726B" w14:textId="77777777" w:rsidR="007A00C4" w:rsidRPr="008B4878" w:rsidRDefault="007A00C4" w:rsidP="009A7163">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Pr="008B4878">
      <w:rPr>
        <w:rStyle w:val="PageNumber"/>
        <w:b/>
        <w:bCs/>
        <w:noProof/>
        <w:sz w:val="16"/>
        <w:szCs w:val="16"/>
      </w:rPr>
      <w:t>1</w:t>
    </w:r>
    <w:r w:rsidRPr="008B4878">
      <w:rPr>
        <w:rStyle w:val="PageNumber"/>
        <w:b/>
        <w:bCs/>
        <w:sz w:val="16"/>
        <w:szCs w:val="16"/>
      </w:rPr>
      <w:fldChar w:fldCharType="end"/>
    </w:r>
    <w:r w:rsidRPr="008B4878">
      <w:rPr>
        <w:rStyle w:val="PageNumber"/>
        <w:b/>
        <w:bCs/>
        <w:sz w:val="16"/>
        <w:szCs w:val="16"/>
      </w:rPr>
      <w:t xml:space="preserve"> </w:t>
    </w:r>
    <w:r w:rsidRPr="008B4878">
      <w:rPr>
        <w:rStyle w:val="PageNumber"/>
        <w:sz w:val="16"/>
        <w:szCs w:val="16"/>
      </w:rPr>
      <w:t>| Department of Education</w:t>
    </w:r>
    <w:r>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59EE8" w14:textId="77777777" w:rsidR="00D43D2C" w:rsidRDefault="00D43D2C" w:rsidP="00B40CCD">
      <w:r>
        <w:separator/>
      </w:r>
    </w:p>
  </w:footnote>
  <w:footnote w:type="continuationSeparator" w:id="0">
    <w:p w14:paraId="20208543" w14:textId="77777777" w:rsidR="00D43D2C" w:rsidRDefault="00D43D2C"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09DA" w14:textId="69CB35BF" w:rsidR="007A00C4" w:rsidRDefault="0077217F" w:rsidP="009A7163">
    <w:pPr>
      <w:pStyle w:val="Header"/>
    </w:pPr>
    <w:r>
      <w:rPr>
        <w:noProof/>
      </w:rPr>
      <w:drawing>
        <wp:anchor distT="0" distB="0" distL="114300" distR="114300" simplePos="0" relativeHeight="251658241" behindDoc="1" locked="1" layoutInCell="1" allowOverlap="1" wp14:anchorId="33D9D700" wp14:editId="17223191">
          <wp:simplePos x="0" y="0"/>
          <wp:positionH relativeFrom="page">
            <wp:posOffset>635</wp:posOffset>
          </wp:positionH>
          <wp:positionV relativeFrom="paragraph">
            <wp:posOffset>-183515</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58240"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115477569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6"/>
  </w:num>
  <w:num w:numId="13" w16cid:durableId="992098343">
    <w:abstractNumId w:val="19"/>
  </w:num>
  <w:num w:numId="14" w16cid:durableId="530797963">
    <w:abstractNumId w:val="20"/>
  </w:num>
  <w:num w:numId="15" w16cid:durableId="1673489070">
    <w:abstractNumId w:val="15"/>
  </w:num>
  <w:num w:numId="16" w16cid:durableId="1105466474">
    <w:abstractNumId w:val="15"/>
    <w:lvlOverride w:ilvl="0">
      <w:startOverride w:val="1"/>
    </w:lvlOverride>
  </w:num>
  <w:num w:numId="17" w16cid:durableId="2103407669">
    <w:abstractNumId w:val="17"/>
  </w:num>
  <w:num w:numId="18" w16cid:durableId="6950122">
    <w:abstractNumId w:val="14"/>
  </w:num>
  <w:num w:numId="19" w16cid:durableId="639380831">
    <w:abstractNumId w:val="13"/>
  </w:num>
  <w:num w:numId="20" w16cid:durableId="1085682868">
    <w:abstractNumId w:val="12"/>
  </w:num>
  <w:num w:numId="21" w16cid:durableId="388310675">
    <w:abstractNumId w:val="11"/>
  </w:num>
  <w:num w:numId="22" w16cid:durableId="992175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2CA1"/>
    <w:rsid w:val="00004DDF"/>
    <w:rsid w:val="00013339"/>
    <w:rsid w:val="000136A4"/>
    <w:rsid w:val="00024A82"/>
    <w:rsid w:val="00033BAA"/>
    <w:rsid w:val="00054C1E"/>
    <w:rsid w:val="00065195"/>
    <w:rsid w:val="00066F68"/>
    <w:rsid w:val="0006773D"/>
    <w:rsid w:val="000747C6"/>
    <w:rsid w:val="00080946"/>
    <w:rsid w:val="00086F67"/>
    <w:rsid w:val="0009592E"/>
    <w:rsid w:val="000A47D4"/>
    <w:rsid w:val="000B597A"/>
    <w:rsid w:val="000B7C73"/>
    <w:rsid w:val="000C4E01"/>
    <w:rsid w:val="000C571C"/>
    <w:rsid w:val="000D31F6"/>
    <w:rsid w:val="000D5F26"/>
    <w:rsid w:val="000D6D0B"/>
    <w:rsid w:val="000E0C6E"/>
    <w:rsid w:val="000E2607"/>
    <w:rsid w:val="000E669B"/>
    <w:rsid w:val="00107252"/>
    <w:rsid w:val="0011005D"/>
    <w:rsid w:val="0011313F"/>
    <w:rsid w:val="00116376"/>
    <w:rsid w:val="0012067C"/>
    <w:rsid w:val="00122369"/>
    <w:rsid w:val="00124D09"/>
    <w:rsid w:val="00133D09"/>
    <w:rsid w:val="00140529"/>
    <w:rsid w:val="00141F23"/>
    <w:rsid w:val="00142D82"/>
    <w:rsid w:val="00144FD5"/>
    <w:rsid w:val="001459FB"/>
    <w:rsid w:val="001460B0"/>
    <w:rsid w:val="0015583E"/>
    <w:rsid w:val="00196FEF"/>
    <w:rsid w:val="001A2DFC"/>
    <w:rsid w:val="001B236C"/>
    <w:rsid w:val="001B6A0B"/>
    <w:rsid w:val="001E12B4"/>
    <w:rsid w:val="001F4B78"/>
    <w:rsid w:val="001F57A2"/>
    <w:rsid w:val="00202D29"/>
    <w:rsid w:val="00203CAF"/>
    <w:rsid w:val="00207499"/>
    <w:rsid w:val="00214BAC"/>
    <w:rsid w:val="00214C50"/>
    <w:rsid w:val="002160A3"/>
    <w:rsid w:val="00240F30"/>
    <w:rsid w:val="0026384B"/>
    <w:rsid w:val="0026449B"/>
    <w:rsid w:val="00277979"/>
    <w:rsid w:val="00282CAC"/>
    <w:rsid w:val="002831D7"/>
    <w:rsid w:val="002862A2"/>
    <w:rsid w:val="00296F61"/>
    <w:rsid w:val="002970D9"/>
    <w:rsid w:val="002A4A96"/>
    <w:rsid w:val="002A7261"/>
    <w:rsid w:val="002E3BED"/>
    <w:rsid w:val="002F120E"/>
    <w:rsid w:val="00302DA8"/>
    <w:rsid w:val="00312720"/>
    <w:rsid w:val="00323DD1"/>
    <w:rsid w:val="00326E53"/>
    <w:rsid w:val="00336355"/>
    <w:rsid w:val="00343D7F"/>
    <w:rsid w:val="00345D4A"/>
    <w:rsid w:val="003507F4"/>
    <w:rsid w:val="0037775A"/>
    <w:rsid w:val="003917A6"/>
    <w:rsid w:val="003967DD"/>
    <w:rsid w:val="00397701"/>
    <w:rsid w:val="003A1CC3"/>
    <w:rsid w:val="003B00F5"/>
    <w:rsid w:val="003B2E0A"/>
    <w:rsid w:val="003B39A1"/>
    <w:rsid w:val="003C0374"/>
    <w:rsid w:val="003C0A6C"/>
    <w:rsid w:val="003C3186"/>
    <w:rsid w:val="003D13F7"/>
    <w:rsid w:val="003D52F8"/>
    <w:rsid w:val="003D72FB"/>
    <w:rsid w:val="003E58A1"/>
    <w:rsid w:val="003E6C06"/>
    <w:rsid w:val="003F044E"/>
    <w:rsid w:val="003F3600"/>
    <w:rsid w:val="003F5764"/>
    <w:rsid w:val="003F67F1"/>
    <w:rsid w:val="00430828"/>
    <w:rsid w:val="0043727E"/>
    <w:rsid w:val="0045446B"/>
    <w:rsid w:val="00454C0A"/>
    <w:rsid w:val="0045687D"/>
    <w:rsid w:val="0047423F"/>
    <w:rsid w:val="00476C9A"/>
    <w:rsid w:val="004947BC"/>
    <w:rsid w:val="004B078F"/>
    <w:rsid w:val="004C792C"/>
    <w:rsid w:val="004E0AC8"/>
    <w:rsid w:val="00503703"/>
    <w:rsid w:val="00507148"/>
    <w:rsid w:val="00507846"/>
    <w:rsid w:val="00566E54"/>
    <w:rsid w:val="00584366"/>
    <w:rsid w:val="005A429E"/>
    <w:rsid w:val="005B4060"/>
    <w:rsid w:val="005B4AF7"/>
    <w:rsid w:val="005C62E8"/>
    <w:rsid w:val="005D1B84"/>
    <w:rsid w:val="005E33EB"/>
    <w:rsid w:val="00624A55"/>
    <w:rsid w:val="0063067B"/>
    <w:rsid w:val="00635C65"/>
    <w:rsid w:val="00636A0C"/>
    <w:rsid w:val="00637173"/>
    <w:rsid w:val="00642AA8"/>
    <w:rsid w:val="006443DD"/>
    <w:rsid w:val="0065272A"/>
    <w:rsid w:val="006621B2"/>
    <w:rsid w:val="006832AB"/>
    <w:rsid w:val="00695DF2"/>
    <w:rsid w:val="00696DEA"/>
    <w:rsid w:val="006A0A6A"/>
    <w:rsid w:val="006A25AC"/>
    <w:rsid w:val="006C3CF2"/>
    <w:rsid w:val="006C68CF"/>
    <w:rsid w:val="006D10A3"/>
    <w:rsid w:val="006E22FF"/>
    <w:rsid w:val="006E7199"/>
    <w:rsid w:val="006F0C31"/>
    <w:rsid w:val="006F44D8"/>
    <w:rsid w:val="006F5542"/>
    <w:rsid w:val="00701933"/>
    <w:rsid w:val="0070440B"/>
    <w:rsid w:val="00707C95"/>
    <w:rsid w:val="00707E35"/>
    <w:rsid w:val="00714D72"/>
    <w:rsid w:val="00730817"/>
    <w:rsid w:val="00736FB0"/>
    <w:rsid w:val="00743717"/>
    <w:rsid w:val="00744E46"/>
    <w:rsid w:val="0076547C"/>
    <w:rsid w:val="007673EE"/>
    <w:rsid w:val="0077217F"/>
    <w:rsid w:val="00782979"/>
    <w:rsid w:val="00782E71"/>
    <w:rsid w:val="00783535"/>
    <w:rsid w:val="0079627F"/>
    <w:rsid w:val="007A00C4"/>
    <w:rsid w:val="007A2820"/>
    <w:rsid w:val="007A3988"/>
    <w:rsid w:val="007B3A5A"/>
    <w:rsid w:val="007B556E"/>
    <w:rsid w:val="007B5834"/>
    <w:rsid w:val="007C2865"/>
    <w:rsid w:val="007C69AF"/>
    <w:rsid w:val="007D1FB1"/>
    <w:rsid w:val="007D3E38"/>
    <w:rsid w:val="007D738F"/>
    <w:rsid w:val="007F02BA"/>
    <w:rsid w:val="007F676E"/>
    <w:rsid w:val="00800705"/>
    <w:rsid w:val="00800CAE"/>
    <w:rsid w:val="008034EA"/>
    <w:rsid w:val="00812914"/>
    <w:rsid w:val="00812E00"/>
    <w:rsid w:val="0084106C"/>
    <w:rsid w:val="00842FEE"/>
    <w:rsid w:val="00844387"/>
    <w:rsid w:val="00865128"/>
    <w:rsid w:val="00870F24"/>
    <w:rsid w:val="00884385"/>
    <w:rsid w:val="00886574"/>
    <w:rsid w:val="00897FEE"/>
    <w:rsid w:val="008B5C45"/>
    <w:rsid w:val="008C6C2E"/>
    <w:rsid w:val="008C78AF"/>
    <w:rsid w:val="008D0A61"/>
    <w:rsid w:val="008E0423"/>
    <w:rsid w:val="008E157B"/>
    <w:rsid w:val="008E21CC"/>
    <w:rsid w:val="008E3DA7"/>
    <w:rsid w:val="008E4699"/>
    <w:rsid w:val="008E4B24"/>
    <w:rsid w:val="008F244E"/>
    <w:rsid w:val="008F494F"/>
    <w:rsid w:val="009148B6"/>
    <w:rsid w:val="009268E1"/>
    <w:rsid w:val="00937B2E"/>
    <w:rsid w:val="00942872"/>
    <w:rsid w:val="00943268"/>
    <w:rsid w:val="00954E78"/>
    <w:rsid w:val="00973EE6"/>
    <w:rsid w:val="00975AD7"/>
    <w:rsid w:val="00980A53"/>
    <w:rsid w:val="009A16D1"/>
    <w:rsid w:val="009A36DF"/>
    <w:rsid w:val="009A7163"/>
    <w:rsid w:val="009A7C8E"/>
    <w:rsid w:val="009B286D"/>
    <w:rsid w:val="009C5141"/>
    <w:rsid w:val="009C5945"/>
    <w:rsid w:val="009D4957"/>
    <w:rsid w:val="009E27AA"/>
    <w:rsid w:val="009E6068"/>
    <w:rsid w:val="009F001B"/>
    <w:rsid w:val="009F05CF"/>
    <w:rsid w:val="009F4D23"/>
    <w:rsid w:val="009F5F03"/>
    <w:rsid w:val="00A028A6"/>
    <w:rsid w:val="00A045D2"/>
    <w:rsid w:val="00A068C1"/>
    <w:rsid w:val="00A14ACF"/>
    <w:rsid w:val="00A20F86"/>
    <w:rsid w:val="00A30B74"/>
    <w:rsid w:val="00A31926"/>
    <w:rsid w:val="00A40575"/>
    <w:rsid w:val="00A40B99"/>
    <w:rsid w:val="00A4368A"/>
    <w:rsid w:val="00A62E08"/>
    <w:rsid w:val="00A63D55"/>
    <w:rsid w:val="00A648C2"/>
    <w:rsid w:val="00A71243"/>
    <w:rsid w:val="00A71967"/>
    <w:rsid w:val="00A724F4"/>
    <w:rsid w:val="00A739DC"/>
    <w:rsid w:val="00A87856"/>
    <w:rsid w:val="00A920D0"/>
    <w:rsid w:val="00AA76C6"/>
    <w:rsid w:val="00AB7C9F"/>
    <w:rsid w:val="00AC311C"/>
    <w:rsid w:val="00AC674A"/>
    <w:rsid w:val="00AC7532"/>
    <w:rsid w:val="00AD0A82"/>
    <w:rsid w:val="00AE6D8A"/>
    <w:rsid w:val="00AE6E92"/>
    <w:rsid w:val="00AE751C"/>
    <w:rsid w:val="00AF0ED2"/>
    <w:rsid w:val="00AF1872"/>
    <w:rsid w:val="00AF3CFA"/>
    <w:rsid w:val="00B04CD2"/>
    <w:rsid w:val="00B11714"/>
    <w:rsid w:val="00B14C5C"/>
    <w:rsid w:val="00B211E6"/>
    <w:rsid w:val="00B21433"/>
    <w:rsid w:val="00B3031F"/>
    <w:rsid w:val="00B3720C"/>
    <w:rsid w:val="00B40CCD"/>
    <w:rsid w:val="00B54669"/>
    <w:rsid w:val="00B616EE"/>
    <w:rsid w:val="00B61986"/>
    <w:rsid w:val="00B921C0"/>
    <w:rsid w:val="00B96736"/>
    <w:rsid w:val="00BA1C39"/>
    <w:rsid w:val="00BA3EF0"/>
    <w:rsid w:val="00BA4DAA"/>
    <w:rsid w:val="00BB0ABF"/>
    <w:rsid w:val="00BB5707"/>
    <w:rsid w:val="00BB5CF8"/>
    <w:rsid w:val="00BB7E9F"/>
    <w:rsid w:val="00BC1CDE"/>
    <w:rsid w:val="00BE19DF"/>
    <w:rsid w:val="00BE63CA"/>
    <w:rsid w:val="00BF05FD"/>
    <w:rsid w:val="00BF6008"/>
    <w:rsid w:val="00C04A21"/>
    <w:rsid w:val="00C17CF6"/>
    <w:rsid w:val="00C47404"/>
    <w:rsid w:val="00C65E3B"/>
    <w:rsid w:val="00C71C91"/>
    <w:rsid w:val="00C739EF"/>
    <w:rsid w:val="00C742F3"/>
    <w:rsid w:val="00C82988"/>
    <w:rsid w:val="00C863F3"/>
    <w:rsid w:val="00C93A30"/>
    <w:rsid w:val="00C949C4"/>
    <w:rsid w:val="00CA22E9"/>
    <w:rsid w:val="00CC1823"/>
    <w:rsid w:val="00CC1E82"/>
    <w:rsid w:val="00CC5997"/>
    <w:rsid w:val="00CD0C81"/>
    <w:rsid w:val="00D013E1"/>
    <w:rsid w:val="00D14B4D"/>
    <w:rsid w:val="00D20580"/>
    <w:rsid w:val="00D33851"/>
    <w:rsid w:val="00D40C69"/>
    <w:rsid w:val="00D417BE"/>
    <w:rsid w:val="00D43D2C"/>
    <w:rsid w:val="00D52831"/>
    <w:rsid w:val="00D6253E"/>
    <w:rsid w:val="00D673EB"/>
    <w:rsid w:val="00D84718"/>
    <w:rsid w:val="00D87D41"/>
    <w:rsid w:val="00D93206"/>
    <w:rsid w:val="00D938E3"/>
    <w:rsid w:val="00DA1D8E"/>
    <w:rsid w:val="00DA2C68"/>
    <w:rsid w:val="00DA3218"/>
    <w:rsid w:val="00DA5F30"/>
    <w:rsid w:val="00DA615F"/>
    <w:rsid w:val="00DC3009"/>
    <w:rsid w:val="00DC55F3"/>
    <w:rsid w:val="00DE156F"/>
    <w:rsid w:val="00DF1D6A"/>
    <w:rsid w:val="00DF3442"/>
    <w:rsid w:val="00DF43D2"/>
    <w:rsid w:val="00DF4977"/>
    <w:rsid w:val="00DF7020"/>
    <w:rsid w:val="00E341F4"/>
    <w:rsid w:val="00E401B6"/>
    <w:rsid w:val="00E4214F"/>
    <w:rsid w:val="00E50B50"/>
    <w:rsid w:val="00E5453C"/>
    <w:rsid w:val="00E604BB"/>
    <w:rsid w:val="00E73273"/>
    <w:rsid w:val="00E76670"/>
    <w:rsid w:val="00E8052D"/>
    <w:rsid w:val="00E81D0C"/>
    <w:rsid w:val="00E905D7"/>
    <w:rsid w:val="00E9324D"/>
    <w:rsid w:val="00E955BD"/>
    <w:rsid w:val="00E96A9E"/>
    <w:rsid w:val="00EA2FCB"/>
    <w:rsid w:val="00EA3421"/>
    <w:rsid w:val="00EB027C"/>
    <w:rsid w:val="00EB0B20"/>
    <w:rsid w:val="00EB62CF"/>
    <w:rsid w:val="00EC6AEA"/>
    <w:rsid w:val="00EC6C84"/>
    <w:rsid w:val="00ED31DE"/>
    <w:rsid w:val="00EE5E1F"/>
    <w:rsid w:val="00EF6E80"/>
    <w:rsid w:val="00EF77ED"/>
    <w:rsid w:val="00F146F7"/>
    <w:rsid w:val="00F22205"/>
    <w:rsid w:val="00F42226"/>
    <w:rsid w:val="00F45924"/>
    <w:rsid w:val="00F626A2"/>
    <w:rsid w:val="00F70EA4"/>
    <w:rsid w:val="00F85B83"/>
    <w:rsid w:val="00FB41DA"/>
    <w:rsid w:val="00FC1FAC"/>
    <w:rsid w:val="00FC20A7"/>
    <w:rsid w:val="00FC6ED9"/>
    <w:rsid w:val="02387867"/>
    <w:rsid w:val="0296C979"/>
    <w:rsid w:val="09547575"/>
    <w:rsid w:val="0EAF620E"/>
    <w:rsid w:val="1A56D998"/>
    <w:rsid w:val="20EE5086"/>
    <w:rsid w:val="21C2350D"/>
    <w:rsid w:val="22EBEBDA"/>
    <w:rsid w:val="27F0C076"/>
    <w:rsid w:val="2D36780F"/>
    <w:rsid w:val="2F2BFAB4"/>
    <w:rsid w:val="30A11640"/>
    <w:rsid w:val="3D4ED6D3"/>
    <w:rsid w:val="41BE89B5"/>
    <w:rsid w:val="57A1261E"/>
    <w:rsid w:val="599893EC"/>
    <w:rsid w:val="60C6806E"/>
    <w:rsid w:val="621B113D"/>
    <w:rsid w:val="6CBB95C6"/>
    <w:rsid w:val="6CC916A7"/>
    <w:rsid w:val="6DDE9DCA"/>
    <w:rsid w:val="733E1D0A"/>
    <w:rsid w:val="74F0BB34"/>
    <w:rsid w:val="7555F142"/>
    <w:rsid w:val="78486D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E3B40EFC-D4E4-4C81-9A36-D5EA1082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B3720C"/>
    <w:pPr>
      <w:spacing w:before="240" w:line="240" w:lineRule="exact"/>
      <w:outlineLvl w:val="3"/>
    </w:pPr>
    <w:rPr>
      <w:color w:val="D00131" w:themeColor="accent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B3720C"/>
    <w:rPr>
      <w:rFonts w:asciiTheme="majorHAnsi" w:eastAsiaTheme="majorEastAsia" w:hAnsiTheme="majorHAnsi" w:cstheme="majorBidi"/>
      <w:bCs/>
      <w:color w:val="D00131" w:themeColor="accent5"/>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7A00C4"/>
    <w:pPr>
      <w:widowControl w:val="0"/>
      <w:spacing w:before="0" w:after="200" w:line="276" w:lineRule="auto"/>
      <w:ind w:left="720"/>
      <w:contextualSpacing/>
    </w:pPr>
    <w:rPr>
      <w:sz w:val="22"/>
      <w:szCs w:val="22"/>
    </w:rPr>
  </w:style>
  <w:style w:type="paragraph" w:styleId="Revision">
    <w:name w:val="Revision"/>
    <w:hidden/>
    <w:uiPriority w:val="99"/>
    <w:semiHidden/>
    <w:rsid w:val="00566E54"/>
    <w:rPr>
      <w:sz w:val="20"/>
      <w:szCs w:val="20"/>
      <w:lang w:val="en-AU"/>
    </w:rPr>
  </w:style>
  <w:style w:type="character" w:styleId="CommentReference">
    <w:name w:val="annotation reference"/>
    <w:basedOn w:val="DefaultParagraphFont"/>
    <w:uiPriority w:val="99"/>
    <w:semiHidden/>
    <w:unhideWhenUsed/>
    <w:rsid w:val="0065272A"/>
    <w:rPr>
      <w:sz w:val="16"/>
      <w:szCs w:val="16"/>
    </w:rPr>
  </w:style>
  <w:style w:type="paragraph" w:styleId="CommentText">
    <w:name w:val="annotation text"/>
    <w:basedOn w:val="Normal"/>
    <w:link w:val="CommentTextChar"/>
    <w:uiPriority w:val="99"/>
    <w:unhideWhenUsed/>
    <w:rsid w:val="0065272A"/>
    <w:pPr>
      <w:spacing w:line="240" w:lineRule="auto"/>
    </w:pPr>
  </w:style>
  <w:style w:type="character" w:customStyle="1" w:styleId="CommentTextChar">
    <w:name w:val="Comment Text Char"/>
    <w:basedOn w:val="DefaultParagraphFont"/>
    <w:link w:val="CommentText"/>
    <w:uiPriority w:val="99"/>
    <w:rsid w:val="0065272A"/>
    <w:rPr>
      <w:sz w:val="20"/>
      <w:szCs w:val="20"/>
      <w:lang w:val="en-AU"/>
    </w:rPr>
  </w:style>
  <w:style w:type="paragraph" w:styleId="CommentSubject">
    <w:name w:val="annotation subject"/>
    <w:basedOn w:val="CommentText"/>
    <w:next w:val="CommentText"/>
    <w:link w:val="CommentSubjectChar"/>
    <w:uiPriority w:val="99"/>
    <w:semiHidden/>
    <w:unhideWhenUsed/>
    <w:rsid w:val="0065272A"/>
    <w:rPr>
      <w:b/>
      <w:bCs/>
    </w:rPr>
  </w:style>
  <w:style w:type="character" w:customStyle="1" w:styleId="CommentSubjectChar">
    <w:name w:val="Comment Subject Char"/>
    <w:basedOn w:val="CommentTextChar"/>
    <w:link w:val="CommentSubject"/>
    <w:uiPriority w:val="99"/>
    <w:semiHidden/>
    <w:rsid w:val="0065272A"/>
    <w:rPr>
      <w:b/>
      <w:bCs/>
      <w:sz w:val="20"/>
      <w:szCs w:val="20"/>
      <w:lang w:val="en-AU"/>
    </w:rPr>
  </w:style>
  <w:style w:type="character" w:styleId="Mention">
    <w:name w:val="Mention"/>
    <w:basedOn w:val="DefaultParagraphFont"/>
    <w:uiPriority w:val="99"/>
    <w:unhideWhenUsed/>
    <w:rsid w:val="002779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c.gov.au/camps-sports-and-excursions-fun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ic.gov.au/camps-sports-and-excursions-fund" TargetMode="External"/><Relationship Id="rId2" Type="http://schemas.openxmlformats.org/officeDocument/2006/relationships/customXml" Target="../customXml/item2.xml"/><Relationship Id="rId16" Type="http://schemas.openxmlformats.org/officeDocument/2006/relationships/hyperlink" Target="https://www2.education.vic.gov.au/pal/mature-minors-and-decision-making/policy" TargetMode="External"/><Relationship Id="rId20" Type="http://schemas.openxmlformats.org/officeDocument/2006/relationships/hyperlink" Target="https://www.vic.gov.au/schools-privacy-policy?Redirect=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camps-sports-and-excursions-fund/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sef@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797fc1-4497-48fc-9720-ad0d3685d071">
      <Terms xmlns="http://schemas.microsoft.com/office/infopath/2007/PartnerControls"/>
    </lcf76f155ced4ddcb4097134ff3c332f>
    <TaxCatchAll xmlns="5134ff05-a6e9-469e-a6d4-ec9048f019fc" xsi:nil="true"/>
    <Reviewed xmlns="65797fc1-4497-48fc-9720-ad0d3685d071">false</Reviewed>
    <Orderofreview0 xmlns="65797fc1-4497-48fc-9720-ad0d3685d071" xsi:nil="true"/>
    <orderofreview xmlns="65797fc1-4497-48fc-9720-ad0d3685d0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4.xml><?xml version="1.0" encoding="utf-8"?>
<ds:datastoreItem xmlns:ds="http://schemas.openxmlformats.org/officeDocument/2006/customXml" ds:itemID="{E1E19FB0-B280-4B41-A3FE-967873ED7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Links>
    <vt:vector size="114" baseType="variant">
      <vt:variant>
        <vt:i4>5308488</vt:i4>
      </vt:variant>
      <vt:variant>
        <vt:i4>15</vt:i4>
      </vt:variant>
      <vt:variant>
        <vt:i4>0</vt:i4>
      </vt:variant>
      <vt:variant>
        <vt:i4>5</vt:i4>
      </vt:variant>
      <vt:variant>
        <vt:lpwstr>https://www.vic.gov.au/schools-privacy-policy?Redirect=1</vt:lpwstr>
      </vt:variant>
      <vt:variant>
        <vt:lpwstr/>
      </vt:variant>
      <vt:variant>
        <vt:i4>6619212</vt:i4>
      </vt:variant>
      <vt:variant>
        <vt:i4>12</vt:i4>
      </vt:variant>
      <vt:variant>
        <vt:i4>0</vt:i4>
      </vt:variant>
      <vt:variant>
        <vt:i4>5</vt:i4>
      </vt:variant>
      <vt:variant>
        <vt:lpwstr>mailto:csef@education.vic.gov.au</vt:lpwstr>
      </vt:variant>
      <vt:variant>
        <vt:lpwstr/>
      </vt:variant>
      <vt:variant>
        <vt:i4>2752617</vt:i4>
      </vt:variant>
      <vt:variant>
        <vt:i4>9</vt:i4>
      </vt:variant>
      <vt:variant>
        <vt:i4>0</vt:i4>
      </vt:variant>
      <vt:variant>
        <vt:i4>5</vt:i4>
      </vt:variant>
      <vt:variant>
        <vt:lpwstr>https://www.vic.gov.au/camps-sports-and-excursions-fund</vt:lpwstr>
      </vt:variant>
      <vt:variant>
        <vt:lpwstr/>
      </vt:variant>
      <vt:variant>
        <vt:i4>2752617</vt:i4>
      </vt:variant>
      <vt:variant>
        <vt:i4>6</vt:i4>
      </vt:variant>
      <vt:variant>
        <vt:i4>0</vt:i4>
      </vt:variant>
      <vt:variant>
        <vt:i4>5</vt:i4>
      </vt:variant>
      <vt:variant>
        <vt:lpwstr>https://www.vic.gov.au/camps-sports-and-excursions-fund</vt:lpwstr>
      </vt:variant>
      <vt:variant>
        <vt:lpwstr/>
      </vt:variant>
      <vt:variant>
        <vt:i4>8060963</vt:i4>
      </vt:variant>
      <vt:variant>
        <vt:i4>3</vt:i4>
      </vt:variant>
      <vt:variant>
        <vt:i4>0</vt:i4>
      </vt:variant>
      <vt:variant>
        <vt:i4>5</vt:i4>
      </vt:variant>
      <vt:variant>
        <vt:lpwstr>https://www2.education.vic.gov.au/pal/mature-minors-and-decision-making/policy</vt:lpwstr>
      </vt:variant>
      <vt:variant>
        <vt:lpwstr/>
      </vt:variant>
      <vt:variant>
        <vt:i4>6160395</vt:i4>
      </vt:variant>
      <vt:variant>
        <vt:i4>0</vt:i4>
      </vt:variant>
      <vt:variant>
        <vt:i4>0</vt:i4>
      </vt:variant>
      <vt:variant>
        <vt:i4>5</vt:i4>
      </vt:variant>
      <vt:variant>
        <vt:lpwstr>https://www2.education.vic.gov.au/pal/camps-sports-and-excursions-fund/policy</vt:lpwstr>
      </vt:variant>
      <vt:variant>
        <vt:lpwstr/>
      </vt:variant>
      <vt:variant>
        <vt:i4>131175</vt:i4>
      </vt:variant>
      <vt:variant>
        <vt:i4>36</vt:i4>
      </vt:variant>
      <vt:variant>
        <vt:i4>0</vt:i4>
      </vt:variant>
      <vt:variant>
        <vt:i4>5</vt:i4>
      </vt:variant>
      <vt:variant>
        <vt:lpwstr>mailto:Liz.Abbott@education.vic.gov.au</vt:lpwstr>
      </vt:variant>
      <vt:variant>
        <vt:lpwstr/>
      </vt:variant>
      <vt:variant>
        <vt:i4>6029373</vt:i4>
      </vt:variant>
      <vt:variant>
        <vt:i4>33</vt:i4>
      </vt:variant>
      <vt:variant>
        <vt:i4>0</vt:i4>
      </vt:variant>
      <vt:variant>
        <vt:i4>5</vt:i4>
      </vt:variant>
      <vt:variant>
        <vt:lpwstr>mailto:Louise.Spencer@education.vic.gov.au</vt:lpwstr>
      </vt:variant>
      <vt:variant>
        <vt:lpwstr/>
      </vt:variant>
      <vt:variant>
        <vt:i4>131175</vt:i4>
      </vt:variant>
      <vt:variant>
        <vt:i4>30</vt:i4>
      </vt:variant>
      <vt:variant>
        <vt:i4>0</vt:i4>
      </vt:variant>
      <vt:variant>
        <vt:i4>5</vt:i4>
      </vt:variant>
      <vt:variant>
        <vt:lpwstr>mailto:Liz.Abbott@education.vic.gov.au</vt:lpwstr>
      </vt:variant>
      <vt:variant>
        <vt:lpwstr/>
      </vt:variant>
      <vt:variant>
        <vt:i4>131175</vt:i4>
      </vt:variant>
      <vt:variant>
        <vt:i4>27</vt:i4>
      </vt:variant>
      <vt:variant>
        <vt:i4>0</vt:i4>
      </vt:variant>
      <vt:variant>
        <vt:i4>5</vt:i4>
      </vt:variant>
      <vt:variant>
        <vt:lpwstr>mailto:Liz.Abbott@education.vic.gov.au</vt:lpwstr>
      </vt:variant>
      <vt:variant>
        <vt:lpwstr/>
      </vt:variant>
      <vt:variant>
        <vt:i4>131175</vt:i4>
      </vt:variant>
      <vt:variant>
        <vt:i4>24</vt:i4>
      </vt:variant>
      <vt:variant>
        <vt:i4>0</vt:i4>
      </vt:variant>
      <vt:variant>
        <vt:i4>5</vt:i4>
      </vt:variant>
      <vt:variant>
        <vt:lpwstr>mailto:Liz.Abbott@education.vic.gov.au</vt:lpwstr>
      </vt:variant>
      <vt:variant>
        <vt:lpwstr/>
      </vt:variant>
      <vt:variant>
        <vt:i4>131175</vt:i4>
      </vt:variant>
      <vt:variant>
        <vt:i4>21</vt:i4>
      </vt:variant>
      <vt:variant>
        <vt:i4>0</vt:i4>
      </vt:variant>
      <vt:variant>
        <vt:i4>5</vt:i4>
      </vt:variant>
      <vt:variant>
        <vt:lpwstr>mailto:Liz.Abbott@education.vic.gov.au</vt:lpwstr>
      </vt:variant>
      <vt:variant>
        <vt:lpwstr/>
      </vt:variant>
      <vt:variant>
        <vt:i4>131175</vt:i4>
      </vt:variant>
      <vt:variant>
        <vt:i4>18</vt:i4>
      </vt:variant>
      <vt:variant>
        <vt:i4>0</vt:i4>
      </vt:variant>
      <vt:variant>
        <vt:i4>5</vt:i4>
      </vt:variant>
      <vt:variant>
        <vt:lpwstr>mailto:Liz.Abbott@education.vic.gov.au</vt:lpwstr>
      </vt:variant>
      <vt:variant>
        <vt:lpwstr/>
      </vt:variant>
      <vt:variant>
        <vt:i4>2752617</vt:i4>
      </vt:variant>
      <vt:variant>
        <vt:i4>15</vt:i4>
      </vt:variant>
      <vt:variant>
        <vt:i4>0</vt:i4>
      </vt:variant>
      <vt:variant>
        <vt:i4>5</vt:i4>
      </vt:variant>
      <vt:variant>
        <vt:lpwstr>https://www.vic.gov.au/camps-sports-and-excursions-fund</vt:lpwstr>
      </vt:variant>
      <vt:variant>
        <vt:lpwstr/>
      </vt:variant>
      <vt:variant>
        <vt:i4>7536754</vt:i4>
      </vt:variant>
      <vt:variant>
        <vt:i4>12</vt:i4>
      </vt:variant>
      <vt:variant>
        <vt:i4>0</vt:i4>
      </vt:variant>
      <vt:variant>
        <vt:i4>5</vt:i4>
      </vt:variant>
      <vt:variant>
        <vt:lpwstr>https://www2.education.vic.gov.au/pal/camps-sports-and-excursions-fund/guidance/eligibility</vt:lpwstr>
      </vt:variant>
      <vt:variant>
        <vt:lpwstr/>
      </vt:variant>
      <vt:variant>
        <vt:i4>5505109</vt:i4>
      </vt:variant>
      <vt:variant>
        <vt:i4>9</vt:i4>
      </vt:variant>
      <vt:variant>
        <vt:i4>0</vt:i4>
      </vt:variant>
      <vt:variant>
        <vt:i4>5</vt:i4>
      </vt:variant>
      <vt:variant>
        <vt:lpwstr>https://eduvic.sharepoint.com/:w:/r/sites/PolicyandAdvisoryUnit/PAL/FSD/CSEF Jan 2026/csef-application-form-16-and-over-parent-consent.docx?d=we85296729242437c9318f36568c0f396&amp;csf=1&amp;web=1&amp;e=fEN68S</vt:lpwstr>
      </vt:variant>
      <vt:variant>
        <vt:lpwstr/>
      </vt:variant>
      <vt:variant>
        <vt:i4>3997739</vt:i4>
      </vt:variant>
      <vt:variant>
        <vt:i4>6</vt:i4>
      </vt:variant>
      <vt:variant>
        <vt:i4>0</vt:i4>
      </vt:variant>
      <vt:variant>
        <vt:i4>5</vt:i4>
      </vt:variant>
      <vt:variant>
        <vt:lpwstr>https://eduvic.sharepoint.com/:w:/r/sites/PolicyandAdvisoryUnit/PAL/FSD/CSEF Jan 2026/csef-application-form-16-and-over-mature-minor.docx?d=w4e72e0fea34d463a9d1ff8bdb3524032&amp;csf=1&amp;web=1&amp;e=o99gjW</vt:lpwstr>
      </vt:variant>
      <vt:variant>
        <vt:lpwstr/>
      </vt:variant>
      <vt:variant>
        <vt:i4>6029373</vt:i4>
      </vt:variant>
      <vt:variant>
        <vt:i4>3</vt:i4>
      </vt:variant>
      <vt:variant>
        <vt:i4>0</vt:i4>
      </vt:variant>
      <vt:variant>
        <vt:i4>5</vt:i4>
      </vt:variant>
      <vt:variant>
        <vt:lpwstr>mailto:Louise.Spencer@education.vic.gov.au</vt:lpwstr>
      </vt:variant>
      <vt:variant>
        <vt:lpwstr/>
      </vt:variant>
      <vt:variant>
        <vt:i4>2752617</vt:i4>
      </vt:variant>
      <vt:variant>
        <vt:i4>0</vt:i4>
      </vt:variant>
      <vt:variant>
        <vt:i4>0</vt:i4>
      </vt:variant>
      <vt:variant>
        <vt:i4>5</vt:i4>
      </vt:variant>
      <vt:variant>
        <vt:lpwstr>https://www.vic.gov.au/camps-sports-and-excursions-fund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Andrea Brislin</cp:lastModifiedBy>
  <cp:revision>2</cp:revision>
  <dcterms:created xsi:type="dcterms:W3CDTF">2026-03-18T01:12:00Z</dcterms:created>
  <dcterms:modified xsi:type="dcterms:W3CDTF">2026-03-18T01:12:00Z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